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A5F" w:rsidRPr="00DF2A5F" w:rsidRDefault="00DF2A5F" w:rsidP="00DF2A5F">
      <w:pPr>
        <w:tabs>
          <w:tab w:val="left" w:pos="9288"/>
        </w:tabs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DF2A5F">
        <w:rPr>
          <w:rFonts w:ascii="Calibri" w:eastAsia="Calibri" w:hAnsi="Calibri" w:cs="Times New Roman"/>
          <w:b/>
          <w:sz w:val="28"/>
          <w:szCs w:val="28"/>
        </w:rPr>
        <w:t>Муниципальное бюджетное образовательное учреждение «</w:t>
      </w:r>
      <w:proofErr w:type="spellStart"/>
      <w:r w:rsidRPr="00DF2A5F">
        <w:rPr>
          <w:rFonts w:ascii="Calibri" w:eastAsia="Calibri" w:hAnsi="Calibri" w:cs="Times New Roman"/>
          <w:b/>
          <w:sz w:val="28"/>
          <w:szCs w:val="28"/>
        </w:rPr>
        <w:t>Новокашировская</w:t>
      </w:r>
      <w:proofErr w:type="spellEnd"/>
      <w:r w:rsidRPr="00DF2A5F">
        <w:rPr>
          <w:rFonts w:ascii="Calibri" w:eastAsia="Calibri" w:hAnsi="Calibri" w:cs="Times New Roman"/>
          <w:b/>
          <w:sz w:val="28"/>
          <w:szCs w:val="28"/>
        </w:rPr>
        <w:t xml:space="preserve"> средняя общеобразовательная школа»</w:t>
      </w:r>
    </w:p>
    <w:p w:rsidR="00DF2A5F" w:rsidRPr="00DF2A5F" w:rsidRDefault="00DF2A5F" w:rsidP="00DF2A5F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spellStart"/>
      <w:r w:rsidRPr="00DF2A5F">
        <w:rPr>
          <w:rFonts w:ascii="Calibri" w:eastAsia="Calibri" w:hAnsi="Calibri" w:cs="Times New Roman"/>
          <w:b/>
          <w:sz w:val="28"/>
          <w:szCs w:val="28"/>
        </w:rPr>
        <w:t>Альметьевского</w:t>
      </w:r>
      <w:proofErr w:type="spellEnd"/>
      <w:r w:rsidRPr="00DF2A5F">
        <w:rPr>
          <w:rFonts w:ascii="Calibri" w:eastAsia="Calibri" w:hAnsi="Calibri" w:cs="Times New Roman"/>
          <w:b/>
          <w:sz w:val="28"/>
          <w:szCs w:val="28"/>
        </w:rPr>
        <w:t xml:space="preserve"> муниципального района Республики Татарстан</w:t>
      </w:r>
    </w:p>
    <w:p w:rsidR="00DF2A5F" w:rsidRPr="00DF2A5F" w:rsidRDefault="00DF2A5F" w:rsidP="00DF2A5F">
      <w:pPr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DF2A5F" w:rsidRPr="00DF2A5F" w:rsidRDefault="00DF2A5F" w:rsidP="00DF2A5F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 w:rsidRPr="00DF2A5F">
        <w:rPr>
          <w:rFonts w:ascii="Calibri" w:eastAsia="Calibri" w:hAnsi="Calibri" w:cs="Times New Roman"/>
          <w:b/>
        </w:rPr>
        <w:t>Принято педагогическим советом</w:t>
      </w:r>
    </w:p>
    <w:p w:rsidR="00DF2A5F" w:rsidRPr="00DF2A5F" w:rsidRDefault="00DF2A5F" w:rsidP="00DF2A5F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 w:rsidRPr="00DF2A5F">
        <w:rPr>
          <w:rFonts w:ascii="Calibri" w:eastAsia="Calibri" w:hAnsi="Calibri" w:cs="Times New Roman"/>
          <w:b/>
        </w:rPr>
        <w:t xml:space="preserve">Протокол от  </w:t>
      </w:r>
      <w:r w:rsidR="0051635F">
        <w:rPr>
          <w:rFonts w:ascii="Calibri" w:eastAsia="Calibri" w:hAnsi="Calibri" w:cs="Times New Roman"/>
          <w:b/>
        </w:rPr>
        <w:t>___________</w:t>
      </w:r>
      <w:r w:rsidRPr="00DF2A5F">
        <w:rPr>
          <w:rFonts w:ascii="Calibri" w:eastAsia="Calibri" w:hAnsi="Calibri" w:cs="Times New Roman"/>
          <w:b/>
        </w:rPr>
        <w:t>. №1</w:t>
      </w:r>
    </w:p>
    <w:p w:rsidR="00DF2A5F" w:rsidRPr="00DF2A5F" w:rsidRDefault="0051635F" w:rsidP="00DF2A5F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Введено приказом от __________</w:t>
      </w:r>
      <w:r w:rsidR="00DF2A5F" w:rsidRPr="00DF2A5F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№ ___</w:t>
      </w:r>
    </w:p>
    <w:p w:rsidR="00DF2A5F" w:rsidRPr="00DF2A5F" w:rsidRDefault="00DF2A5F" w:rsidP="00DF2A5F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 w:rsidRPr="00DF2A5F">
        <w:rPr>
          <w:rFonts w:ascii="Calibri" w:eastAsia="Calibri" w:hAnsi="Calibri" w:cs="Times New Roman"/>
          <w:b/>
        </w:rPr>
        <w:t>Директор МБОУ «</w:t>
      </w:r>
      <w:proofErr w:type="spellStart"/>
      <w:r w:rsidRPr="00DF2A5F">
        <w:rPr>
          <w:rFonts w:ascii="Calibri" w:eastAsia="Calibri" w:hAnsi="Calibri" w:cs="Times New Roman"/>
          <w:b/>
        </w:rPr>
        <w:t>Новокашировская</w:t>
      </w:r>
      <w:proofErr w:type="spellEnd"/>
      <w:r w:rsidRPr="00DF2A5F">
        <w:rPr>
          <w:rFonts w:ascii="Calibri" w:eastAsia="Calibri" w:hAnsi="Calibri" w:cs="Times New Roman"/>
          <w:b/>
        </w:rPr>
        <w:t xml:space="preserve"> СОШ»</w:t>
      </w:r>
    </w:p>
    <w:p w:rsidR="00DF2A5F" w:rsidRPr="00DF2A5F" w:rsidRDefault="0051635F" w:rsidP="00DF2A5F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___________</w:t>
      </w:r>
      <w:proofErr w:type="spellStart"/>
      <w:r>
        <w:rPr>
          <w:rFonts w:ascii="Calibri" w:eastAsia="Calibri" w:hAnsi="Calibri" w:cs="Times New Roman"/>
          <w:b/>
        </w:rPr>
        <w:t>Ризатдинова</w:t>
      </w:r>
      <w:proofErr w:type="spellEnd"/>
      <w:r>
        <w:rPr>
          <w:rFonts w:ascii="Calibri" w:eastAsia="Calibri" w:hAnsi="Calibri" w:cs="Times New Roman"/>
          <w:b/>
        </w:rPr>
        <w:t xml:space="preserve"> Л.Р.</w:t>
      </w:r>
      <w:r w:rsidR="00DF2A5F" w:rsidRPr="00DF2A5F">
        <w:rPr>
          <w:rFonts w:ascii="Calibri" w:eastAsia="Calibri" w:hAnsi="Calibri" w:cs="Times New Roman"/>
          <w:b/>
        </w:rPr>
        <w:t xml:space="preserve"> </w:t>
      </w:r>
    </w:p>
    <w:p w:rsidR="00DF2A5F" w:rsidRPr="00DF2A5F" w:rsidRDefault="00DF2A5F" w:rsidP="00DF2A5F">
      <w:pPr>
        <w:tabs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</w:p>
    <w:p w:rsidR="00DF2A5F" w:rsidRPr="00DF2A5F" w:rsidRDefault="00DF2A5F" w:rsidP="00DF2A5F">
      <w:pPr>
        <w:tabs>
          <w:tab w:val="left" w:pos="2895"/>
        </w:tabs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DF2A5F" w:rsidRPr="00DF2A5F" w:rsidRDefault="00DF2A5F" w:rsidP="00DF2A5F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DF2A5F">
        <w:rPr>
          <w:rFonts w:ascii="Calibri" w:eastAsia="Calibri" w:hAnsi="Calibri" w:cs="Times New Roman"/>
          <w:b/>
          <w:sz w:val="36"/>
          <w:szCs w:val="36"/>
        </w:rPr>
        <w:t>РАБОЧАЯ   ПРОГРАММА</w:t>
      </w:r>
    </w:p>
    <w:p w:rsidR="00DF2A5F" w:rsidRPr="00DF2A5F" w:rsidRDefault="00DF2A5F" w:rsidP="00DF2A5F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  <w:u w:val="single"/>
        </w:rPr>
      </w:pPr>
      <w:r w:rsidRPr="00DF2A5F">
        <w:rPr>
          <w:rFonts w:ascii="Calibri" w:eastAsia="Calibri" w:hAnsi="Calibri" w:cs="Times New Roman"/>
          <w:b/>
          <w:sz w:val="36"/>
          <w:szCs w:val="36"/>
        </w:rPr>
        <w:t xml:space="preserve">по предмету  </w:t>
      </w:r>
      <w:r w:rsidR="00931B95">
        <w:rPr>
          <w:rFonts w:ascii="Calibri" w:eastAsia="Calibri" w:hAnsi="Calibri" w:cs="Times New Roman"/>
          <w:b/>
          <w:sz w:val="36"/>
          <w:szCs w:val="36"/>
          <w:u w:val="single"/>
        </w:rPr>
        <w:t>история для 9 класса (2</w:t>
      </w:r>
      <w:r w:rsidRPr="00DF2A5F">
        <w:rPr>
          <w:rFonts w:ascii="Calibri" w:eastAsia="Calibri" w:hAnsi="Calibri" w:cs="Times New Roman"/>
          <w:b/>
          <w:sz w:val="36"/>
          <w:szCs w:val="36"/>
          <w:u w:val="single"/>
        </w:rPr>
        <w:t xml:space="preserve"> раз</w:t>
      </w:r>
      <w:r w:rsidR="00931B95">
        <w:rPr>
          <w:rFonts w:ascii="Calibri" w:eastAsia="Calibri" w:hAnsi="Calibri" w:cs="Times New Roman"/>
          <w:b/>
          <w:sz w:val="36"/>
          <w:szCs w:val="36"/>
          <w:u w:val="single"/>
        </w:rPr>
        <w:t>а в неделю, 68</w:t>
      </w:r>
      <w:r w:rsidRPr="00DF2A5F">
        <w:rPr>
          <w:rFonts w:ascii="Calibri" w:eastAsia="Calibri" w:hAnsi="Calibri" w:cs="Times New Roman"/>
          <w:b/>
          <w:sz w:val="36"/>
          <w:szCs w:val="36"/>
          <w:u w:val="single"/>
        </w:rPr>
        <w:t xml:space="preserve"> часов за год)</w:t>
      </w:r>
    </w:p>
    <w:p w:rsidR="00DF2A5F" w:rsidRPr="00DF2A5F" w:rsidRDefault="00DF2A5F" w:rsidP="00DF2A5F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DF2A5F">
        <w:rPr>
          <w:rFonts w:ascii="Calibri" w:eastAsia="Calibri" w:hAnsi="Calibri" w:cs="Times New Roman"/>
          <w:b/>
          <w:sz w:val="36"/>
          <w:szCs w:val="36"/>
        </w:rPr>
        <w:t xml:space="preserve">Составитель: Валеева Гульнара </w:t>
      </w:r>
      <w:r w:rsidRPr="00DF2A5F">
        <w:rPr>
          <w:rFonts w:ascii="Calibri" w:eastAsia="Calibri" w:hAnsi="Calibri" w:cs="Times New Roman"/>
          <w:b/>
          <w:sz w:val="36"/>
          <w:szCs w:val="36"/>
          <w:lang w:val="tt-RU"/>
        </w:rPr>
        <w:t>Габдулах</w:t>
      </w:r>
      <w:proofErr w:type="spellStart"/>
      <w:r w:rsidRPr="00DF2A5F">
        <w:rPr>
          <w:rFonts w:ascii="Calibri" w:eastAsia="Calibri" w:hAnsi="Calibri" w:cs="Times New Roman"/>
          <w:b/>
          <w:sz w:val="36"/>
          <w:szCs w:val="36"/>
        </w:rPr>
        <w:t>атовна</w:t>
      </w:r>
      <w:proofErr w:type="spellEnd"/>
    </w:p>
    <w:p w:rsidR="00DF2A5F" w:rsidRPr="00DF2A5F" w:rsidRDefault="00DF2A5F" w:rsidP="00DF2A5F">
      <w:pPr>
        <w:spacing w:before="240"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DF2A5F">
        <w:rPr>
          <w:rFonts w:ascii="Calibri" w:eastAsia="Calibri" w:hAnsi="Calibri" w:cs="Times New Roman"/>
          <w:b/>
          <w:sz w:val="36"/>
          <w:szCs w:val="36"/>
        </w:rPr>
        <w:t xml:space="preserve">(учитель </w:t>
      </w:r>
      <w:r w:rsidRPr="00DF2A5F">
        <w:rPr>
          <w:rFonts w:ascii="Calibri" w:eastAsia="Calibri" w:hAnsi="Calibri" w:cs="Times New Roman"/>
          <w:b/>
          <w:sz w:val="36"/>
          <w:szCs w:val="36"/>
          <w:lang w:val="tt-RU"/>
        </w:rPr>
        <w:t xml:space="preserve"> первой квалифиционной </w:t>
      </w:r>
      <w:r w:rsidRPr="00DF2A5F">
        <w:rPr>
          <w:rFonts w:ascii="Calibri" w:eastAsia="Calibri" w:hAnsi="Calibri" w:cs="Times New Roman"/>
          <w:b/>
          <w:sz w:val="36"/>
          <w:szCs w:val="36"/>
        </w:rPr>
        <w:t>категории)</w:t>
      </w:r>
    </w:p>
    <w:p w:rsidR="00DF2A5F" w:rsidRPr="00DF2A5F" w:rsidRDefault="00DF2A5F" w:rsidP="00DF2A5F">
      <w:pPr>
        <w:spacing w:after="200" w:line="276" w:lineRule="auto"/>
        <w:rPr>
          <w:rFonts w:ascii="Calibri" w:eastAsia="Calibri" w:hAnsi="Calibri" w:cs="Times New Roman"/>
        </w:rPr>
      </w:pPr>
    </w:p>
    <w:p w:rsidR="00DF2A5F" w:rsidRPr="00DF2A5F" w:rsidRDefault="00DF2A5F" w:rsidP="00DF2A5F">
      <w:pPr>
        <w:spacing w:after="200" w:line="276" w:lineRule="auto"/>
        <w:rPr>
          <w:rFonts w:ascii="Calibri" w:eastAsia="Calibri" w:hAnsi="Calibri" w:cs="Times New Roman"/>
          <w:lang w:val="tt-RU"/>
        </w:rPr>
      </w:pPr>
      <w:r w:rsidRPr="00DF2A5F">
        <w:rPr>
          <w:rFonts w:ascii="Calibri" w:eastAsia="Calibri" w:hAnsi="Calibri" w:cs="Times New Roman"/>
          <w:b/>
          <w:sz w:val="28"/>
          <w:szCs w:val="28"/>
        </w:rPr>
        <w:t xml:space="preserve">   «Согласовано»</w:t>
      </w:r>
    </w:p>
    <w:p w:rsidR="00DF2A5F" w:rsidRPr="00DF2A5F" w:rsidRDefault="00DF2A5F" w:rsidP="00DF2A5F">
      <w:pPr>
        <w:spacing w:after="200" w:line="276" w:lineRule="auto"/>
        <w:rPr>
          <w:rFonts w:ascii="Calibri" w:eastAsia="Calibri" w:hAnsi="Calibri" w:cs="Times New Roman"/>
        </w:rPr>
      </w:pPr>
      <w:r w:rsidRPr="00DF2A5F">
        <w:rPr>
          <w:rFonts w:ascii="Calibri" w:eastAsia="Calibri" w:hAnsi="Calibri" w:cs="Times New Roman"/>
        </w:rPr>
        <w:t xml:space="preserve">   </w:t>
      </w:r>
      <w:proofErr w:type="spellStart"/>
      <w:r w:rsidRPr="00DF2A5F">
        <w:rPr>
          <w:rFonts w:ascii="Calibri" w:eastAsia="Calibri" w:hAnsi="Calibri" w:cs="Times New Roman"/>
        </w:rPr>
        <w:t>зам.директора</w:t>
      </w:r>
      <w:proofErr w:type="spellEnd"/>
      <w:r w:rsidRPr="00DF2A5F">
        <w:rPr>
          <w:rFonts w:ascii="Calibri" w:eastAsia="Calibri" w:hAnsi="Calibri" w:cs="Times New Roman"/>
        </w:rPr>
        <w:t xml:space="preserve"> по УР             </w:t>
      </w:r>
    </w:p>
    <w:p w:rsidR="00DF2A5F" w:rsidRPr="00DF2A5F" w:rsidRDefault="00DF2A5F" w:rsidP="00DF2A5F">
      <w:pPr>
        <w:spacing w:after="200" w:line="276" w:lineRule="auto"/>
        <w:rPr>
          <w:rFonts w:ascii="Calibri" w:eastAsia="Calibri" w:hAnsi="Calibri" w:cs="Times New Roman"/>
        </w:rPr>
      </w:pPr>
      <w:r w:rsidRPr="00DF2A5F">
        <w:rPr>
          <w:rFonts w:ascii="Calibri" w:eastAsia="Calibri" w:hAnsi="Calibri" w:cs="Times New Roman"/>
          <w:lang w:val="tt-RU"/>
        </w:rPr>
        <w:t xml:space="preserve">     </w:t>
      </w:r>
      <w:r w:rsidRPr="00DF2A5F">
        <w:rPr>
          <w:rFonts w:ascii="Calibri" w:eastAsia="Calibri" w:hAnsi="Calibri" w:cs="Times New Roman"/>
          <w:u w:val="single"/>
        </w:rPr>
        <w:t xml:space="preserve">             </w:t>
      </w:r>
      <w:r w:rsidRPr="00DF2A5F">
        <w:rPr>
          <w:rFonts w:ascii="Calibri" w:eastAsia="Calibri" w:hAnsi="Calibri" w:cs="Times New Roman"/>
        </w:rPr>
        <w:t xml:space="preserve">/ </w:t>
      </w:r>
      <w:proofErr w:type="spellStart"/>
      <w:r w:rsidRPr="00DF2A5F">
        <w:rPr>
          <w:rFonts w:ascii="Calibri" w:eastAsia="Calibri" w:hAnsi="Calibri" w:cs="Times New Roman"/>
          <w:u w:val="single"/>
        </w:rPr>
        <w:t>Насыбуллина</w:t>
      </w:r>
      <w:proofErr w:type="spellEnd"/>
      <w:r w:rsidRPr="00DF2A5F">
        <w:rPr>
          <w:rFonts w:ascii="Calibri" w:eastAsia="Calibri" w:hAnsi="Calibri" w:cs="Times New Roman"/>
          <w:u w:val="single"/>
        </w:rPr>
        <w:t xml:space="preserve">  Л.Г.</w:t>
      </w:r>
      <w:r w:rsidR="008470A1">
        <w:rPr>
          <w:rFonts w:ascii="Calibri" w:eastAsia="Calibri" w:hAnsi="Calibri" w:cs="Times New Roman"/>
        </w:rPr>
        <w:t xml:space="preserve"> /  от ________2020</w:t>
      </w:r>
      <w:r w:rsidRPr="00DF2A5F">
        <w:rPr>
          <w:rFonts w:ascii="Calibri" w:eastAsia="Calibri" w:hAnsi="Calibri" w:cs="Times New Roman"/>
        </w:rPr>
        <w:t xml:space="preserve">г. </w:t>
      </w:r>
      <w:r w:rsidRPr="00DF2A5F">
        <w:rPr>
          <w:rFonts w:ascii="Calibri" w:eastAsia="Calibri" w:hAnsi="Calibri" w:cs="Times New Roman"/>
        </w:rPr>
        <w:tab/>
      </w:r>
      <w:r w:rsidRPr="00DF2A5F">
        <w:rPr>
          <w:rFonts w:ascii="Calibri" w:eastAsia="Calibri" w:hAnsi="Calibri" w:cs="Times New Roman"/>
        </w:rPr>
        <w:tab/>
      </w:r>
      <w:r w:rsidRPr="00DF2A5F">
        <w:rPr>
          <w:rFonts w:ascii="Calibri" w:eastAsia="Calibri" w:hAnsi="Calibri" w:cs="Times New Roman"/>
          <w:b/>
        </w:rPr>
        <w:t xml:space="preserve"> </w:t>
      </w:r>
    </w:p>
    <w:p w:rsidR="00DF2A5F" w:rsidRPr="00DF2A5F" w:rsidRDefault="00DF2A5F" w:rsidP="00DF2A5F">
      <w:pPr>
        <w:tabs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</w:p>
    <w:p w:rsidR="00DF2A5F" w:rsidRPr="00DF2A5F" w:rsidRDefault="00DF2A5F" w:rsidP="00DF2A5F">
      <w:pPr>
        <w:tabs>
          <w:tab w:val="left" w:pos="255"/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  <w:r w:rsidRPr="00DF2A5F">
        <w:rPr>
          <w:rFonts w:ascii="Calibri" w:eastAsia="Calibri" w:hAnsi="Calibri" w:cs="Times New Roman"/>
          <w:b/>
        </w:rPr>
        <w:tab/>
        <w:t>«Рассмотрено»</w:t>
      </w:r>
    </w:p>
    <w:p w:rsidR="00DF2A5F" w:rsidRPr="00DF2A5F" w:rsidRDefault="00DF2A5F" w:rsidP="00DF2A5F">
      <w:pPr>
        <w:tabs>
          <w:tab w:val="left" w:pos="255"/>
          <w:tab w:val="left" w:pos="2895"/>
        </w:tabs>
        <w:spacing w:after="0" w:line="240" w:lineRule="auto"/>
        <w:rPr>
          <w:rFonts w:ascii="Calibri" w:eastAsia="Calibri" w:hAnsi="Calibri" w:cs="Times New Roman"/>
        </w:rPr>
      </w:pPr>
      <w:r w:rsidRPr="00DF2A5F">
        <w:rPr>
          <w:rFonts w:ascii="Calibri" w:eastAsia="Calibri" w:hAnsi="Calibri" w:cs="Times New Roman"/>
        </w:rPr>
        <w:t>на засе</w:t>
      </w:r>
      <w:r w:rsidR="008470A1">
        <w:rPr>
          <w:rFonts w:ascii="Calibri" w:eastAsia="Calibri" w:hAnsi="Calibri" w:cs="Times New Roman"/>
        </w:rPr>
        <w:t>дании ШМО, протокол от __31.08____2020</w:t>
      </w:r>
      <w:r w:rsidRPr="00DF2A5F">
        <w:rPr>
          <w:rFonts w:ascii="Calibri" w:eastAsia="Calibri" w:hAnsi="Calibri" w:cs="Times New Roman"/>
        </w:rPr>
        <w:t>г. №__</w:t>
      </w:r>
      <w:r w:rsidR="008470A1">
        <w:rPr>
          <w:rFonts w:ascii="Calibri" w:eastAsia="Calibri" w:hAnsi="Calibri" w:cs="Times New Roman"/>
        </w:rPr>
        <w:t>1</w:t>
      </w:r>
      <w:r w:rsidRPr="00DF2A5F">
        <w:rPr>
          <w:rFonts w:ascii="Calibri" w:eastAsia="Calibri" w:hAnsi="Calibri" w:cs="Times New Roman"/>
        </w:rPr>
        <w:t>__</w:t>
      </w:r>
    </w:p>
    <w:p w:rsidR="00DF2A5F" w:rsidRPr="00DF2A5F" w:rsidRDefault="00DF2A5F" w:rsidP="00DF2A5F">
      <w:pPr>
        <w:tabs>
          <w:tab w:val="left" w:pos="255"/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  <w:r w:rsidRPr="00DF2A5F">
        <w:rPr>
          <w:rFonts w:ascii="Calibri" w:eastAsia="Calibri" w:hAnsi="Calibri" w:cs="Times New Roman"/>
        </w:rPr>
        <w:t>Руководитель ШМО______</w:t>
      </w:r>
      <w:r w:rsidR="00931B95">
        <w:rPr>
          <w:rFonts w:ascii="Calibri" w:eastAsia="Calibri" w:hAnsi="Calibri" w:cs="Times New Roman"/>
        </w:rPr>
        <w:t xml:space="preserve">  Валеева Г.Г</w:t>
      </w:r>
      <w:r w:rsidR="008470A1">
        <w:rPr>
          <w:rFonts w:ascii="Calibri" w:eastAsia="Calibri" w:hAnsi="Calibri" w:cs="Times New Roman"/>
        </w:rPr>
        <w:t>. от _______2020</w:t>
      </w:r>
      <w:r w:rsidRPr="00DF2A5F">
        <w:rPr>
          <w:rFonts w:ascii="Calibri" w:eastAsia="Calibri" w:hAnsi="Calibri" w:cs="Times New Roman"/>
        </w:rPr>
        <w:t>г.</w:t>
      </w:r>
      <w:r w:rsidRPr="00DF2A5F">
        <w:rPr>
          <w:rFonts w:ascii="Calibri" w:eastAsia="Calibri" w:hAnsi="Calibri" w:cs="Times New Roman"/>
          <w:b/>
        </w:rPr>
        <w:tab/>
      </w:r>
    </w:p>
    <w:p w:rsidR="00DF2A5F" w:rsidRPr="00DF2A5F" w:rsidRDefault="00DF2A5F" w:rsidP="00DF2A5F">
      <w:pPr>
        <w:tabs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</w:p>
    <w:p w:rsidR="00DF2A5F" w:rsidRPr="00DF2A5F" w:rsidRDefault="00DF2A5F" w:rsidP="00DF2A5F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  <w:proofErr w:type="spellStart"/>
      <w:r w:rsidRPr="00DF2A5F">
        <w:rPr>
          <w:rFonts w:ascii="Calibri" w:eastAsia="Calibri" w:hAnsi="Calibri" w:cs="Times New Roman"/>
          <w:b/>
        </w:rPr>
        <w:t>С.Новое</w:t>
      </w:r>
      <w:proofErr w:type="spellEnd"/>
      <w:r w:rsidRPr="00DF2A5F">
        <w:rPr>
          <w:rFonts w:ascii="Calibri" w:eastAsia="Calibri" w:hAnsi="Calibri" w:cs="Times New Roman"/>
          <w:b/>
        </w:rPr>
        <w:t xml:space="preserve"> </w:t>
      </w:r>
      <w:proofErr w:type="spellStart"/>
      <w:r w:rsidRPr="00DF2A5F">
        <w:rPr>
          <w:rFonts w:ascii="Calibri" w:eastAsia="Calibri" w:hAnsi="Calibri" w:cs="Times New Roman"/>
          <w:b/>
        </w:rPr>
        <w:t>Каширово</w:t>
      </w:r>
      <w:proofErr w:type="spellEnd"/>
    </w:p>
    <w:p w:rsidR="00DF2A5F" w:rsidRPr="00DF2A5F" w:rsidRDefault="008470A1" w:rsidP="00DF2A5F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2020 – 2021</w:t>
      </w:r>
      <w:bookmarkStart w:id="0" w:name="_GoBack"/>
      <w:bookmarkEnd w:id="0"/>
      <w:r w:rsidR="00DF2A5F" w:rsidRPr="00DF2A5F">
        <w:rPr>
          <w:rFonts w:ascii="Calibri" w:eastAsia="Calibri" w:hAnsi="Calibri" w:cs="Times New Roman"/>
          <w:b/>
          <w:lang w:val="tt-RU"/>
        </w:rPr>
        <w:t xml:space="preserve"> </w:t>
      </w:r>
      <w:r w:rsidR="00DF2A5F" w:rsidRPr="00DF2A5F">
        <w:rPr>
          <w:rFonts w:ascii="Calibri" w:eastAsia="Calibri" w:hAnsi="Calibri" w:cs="Times New Roman"/>
          <w:b/>
        </w:rPr>
        <w:t xml:space="preserve"> учебный  год.</w:t>
      </w:r>
    </w:p>
    <w:p w:rsidR="00AE52F5" w:rsidRPr="0006442D" w:rsidRDefault="00AE52F5" w:rsidP="000644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442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СОДЕРЖАНИЕ КУРСА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hanging="5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</w:t>
      </w:r>
      <w:r w:rsidR="0006442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сеобщая ист</w:t>
      </w:r>
      <w:r w:rsidRPr="00AE52F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ория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hanging="5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(28 часов)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Часть I. СТАНОВЛЕНИЕ ИНДУСТРИАЛЬНОГО ОБЩЕСТВА Индустриальная революция: достижения и проблемы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Основные черты индустриального общества (классического капитализма): свобода, господство товарного производства и рыночных отношений, конкуренция, быстрая техническая модернизация. Завершение промышленного переворота.</w:t>
      </w:r>
    </w:p>
    <w:p w:rsidR="00AE52F5" w:rsidRPr="00AE52F5" w:rsidRDefault="00AE52F5" w:rsidP="00AE52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Тема 1. СТАНОВЛЕНИЕ ИНДУСТРИАЛЬНОГО ОБЩЕСТВА</w:t>
      </w:r>
      <w:proofErr w:type="gram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.Ч</w:t>
      </w:r>
      <w:proofErr w:type="gram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ЕЛОВЕК В НОВУЮ ЭПОХУ ОТ ТРАДИЦИОННОГО ОБЩЕСТВАК ОБЩЕСТВУ ИНДУСТРИАЛЬНОМУ . Успехи машиностроения. Переворот в средствах транспорта. Дорожное строительство. Военная техника. Новые источники энергии. Капитализм свободной конкуренции. Экономические кризисы перепроизводства. Неравномерность развития капитализма. Усиление процесса концентрации производства и капиталов. Возрастание роли банков. Формы слияния предприятий. Корпорации и монополии. Монополистический капитализм, или империализм, его черты.</w:t>
      </w:r>
    </w:p>
    <w:p w:rsidR="00AE52F5" w:rsidRPr="00AE52F5" w:rsidRDefault="00AE52F5" w:rsidP="00AE52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история (развитие торговли, промышленный переворот), история России (особенности Развития общества в России в 19 в.)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Индустриальное общество: новые проблемы и новые ценности. Миграция и эмиграция населения. Аристократия старая и новая. Новая буржуазия. Средний класс. Рабочий  класс. Женский и детский труд. Женское движение за уравнение в правах.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история (развитие торговли, промышленный переворот, особенности жизни отдельных категорий населения).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Человек в изменившемся мире: материальная культура и повседневность. Новые условия быта. Изменения моды. Новые развлечения.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история (развитие торговли,</w:t>
      </w:r>
      <w:proofErr w:type="gram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,</w:t>
      </w:r>
      <w:proofErr w:type="gram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особенности жизни отдельных категорий населения, новые проблемы и новые ценности).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Развитие науки в XIX в.  Открытия в области математики, физики, химии, биологии, медицины. Наука на службе у человека.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история (развитие торговли, промышленный переворот, потребности населения).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Художественная культура XIX столетия. Основные художественные течения. Романтизм и критический реализм в литературе (Джордж Байрон, Виктор Гюго, Генрих Гейне, Чарлз Диккенс, Оноре де Бальзак). Натурализм. Эмиль Золя. Джозеф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Редьярд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Киплинг. Воплощение эпохи в литературе.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история </w:t>
      </w:r>
      <w:proofErr w:type="gram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 </w:t>
      </w:r>
      <w:proofErr w:type="gram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особенности жизни отдельных категорий населения), история России (художественная культура 19 в.)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Изобразительное искусство. «Огненные кисти романтиков»: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Эжен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Делакруа. Реализм в живописи: Оноре Домье. Импрессионизм: Клод Моне,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Камиль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Писсарро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Огюст Ренуар. Скульптура: Огюст Роден. Постимпрессионизм: Поль Сезанн, Поль Гоген. Музыка: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Фридерик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Шопен, Джузеппе Верди, Жорж Бизе, Клод Дебюсси. Архитектура. Рождение кино.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Либералы, консерваторы и социалисты: каким должно быть общество и государство. Либерализм и консерватизм. Социалистические учения первой половины XIX в. Утопический социализм о путях переустройства общества. Революционный социализм — марксизм. Карл Маркс и Фридрих Энгельс об устройстве и развитии общества. Рождение ревизионизма. Эдуард Бернштейн. Первый интернационал.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Тема 2. СТРОИТЕЛЬСТВО НОВОЙ ЕВРОПЫ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Франция в период консульства и империи. Режим личной власти Наполеона Бонапарта. Наполеоновская империя. Внутренняя политика консульства и империи. Французский гражданский кодекс. Завоевательные войны консульства и империи. Жизнь французского общества в период империи. Причины ослабления империи Наполеона Бонапарта. Поход в Россию. Крушение наполеоновской империи. Венский конгресс. Священный союз и европейский порядок. Решение Венского конгресса как основа новой системы международных отношений.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история (Особенности развития Франции в 18 в.), история России (Отечественная война 1812г., заграничный поход русской армии).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Англия сложный путь к величию и процветанию. Политическая борьба. Парламентская реформа 1832 г. Установление законченного парламентского режима. Чартистское движение. Англия — «мастерская мира». От чартизма к «почтительности». Внешняя политика Англии.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история (развитие торговли, промышленный переворот</w:t>
      </w:r>
      <w:proofErr w:type="gram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,</w:t>
      </w:r>
      <w:proofErr w:type="gram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особенности жизни отдельных категорий населения, внешняя политика-отношения Англии и Франции), история России (отношения между Англией и Францией)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Франция: экономическая жизнь и политическое устройство после реставрации Бурбонов. Революция 1848 г. Вторая империя. Революции 1830 г. Кризис Июльской монархии. Выступления лионских ткачей. Революция 1848 г.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</w:t>
      </w:r>
      <w:proofErr w:type="gram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я(</w:t>
      </w:r>
      <w:proofErr w:type="gram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падение империи Наполеона, особенности социально-экономического развития Франции в период правления Наполеона), история России (международные отношения с Россией)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Германия: на пути к единству Вильгельм I и Отто фон Бисмарк. Соперничество Пруссии с Австрией за лидерство среди немецких государств. Война с Австрией и победа при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Садове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Образование Северогерманского союза.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</w:t>
      </w:r>
      <w:proofErr w:type="gram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я(</w:t>
      </w:r>
      <w:proofErr w:type="gram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развитие торговли, промышленный переворот , особенности жизни отдельных категорий населения)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Борьба за независимость и национальное объединение Италии.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Камилло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Кавур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Революционная деятельность Джузеппе Гарибальди. Джузеппе Мадзини*. Национальное объединение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Италии.Война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изменившая карту Европы. Парижская коммуна. </w:t>
      </w: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Третья республика во Франции. Завершение объединения Германии и провозглашение Германской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империи.Парижская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коммуна. Попытка реформ. Поражение коммуны.</w:t>
      </w: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 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истории </w:t>
      </w:r>
      <w:proofErr w:type="gram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 </w:t>
      </w:r>
      <w:proofErr w:type="gram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особенности жизни отдельных категорий населения, внешняя политика Англии и Франции).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Часть II. МИР ВО ВТОРОЙ ПОЛОВИНЕ XIX в. 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Тема 3. СТРАНЫ ЗАПАДНОЙ ЕВРОПЫ НА РУБЕЖЕ XIX—XX 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вв.ПУТЕМ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МОДЕРНИЗАЦИИ И СОЦИАЛЬНЫХ РЕФОРМ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Германская империя в конце 19-начале 20 в. Борьба за место под солнцем. Политическое устройство. Причины гегемонии Пруссии в составе империи. Быстрое экономическое развитие. Юнкерство и крестьянство. Борьба Бисмарка с внутренней оппозицией. «Исключительный закон против социалистов». Политика «нового курса» — социальные реформы. Вильгельм II — «человек больших неожиданностей». От «нового курса» к «мировой политике». Борьба за «место под солнцем». Подготовка к войне.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история (особенности социально-экономического и политического развития</w:t>
      </w:r>
      <w:proofErr w:type="gram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,</w:t>
      </w:r>
      <w:proofErr w:type="gram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особенности жизни отдельных категорий населения, внешняя политика Германии в первой половине 19 в.), история России (внешнеполитические отношения между Россией и Германией накануне Первой мировой войны).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Великобритания конец Викторианской эпохи. Английский парламент. Черты гражданского общества. Бенджамин Дизраэли и вторая избирательная реформа 1867 г. Пора реформ. Особенности экономического развития Великобритании. Ирландский вопрос. Рождение лейбористской партии. Джеймс Рамсей Макдональд. Реформы во имя  классового мира. Дэвид Ллойд Джордж.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Внешняя политика. Колониальные захваты 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</w:t>
      </w:r>
      <w:proofErr w:type="gram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я(</w:t>
      </w:r>
      <w:proofErr w:type="gram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особенности социально-экономического и политического развития Англии в первой половине 19 в. , особенности жизни отдельных категорий населения. Внешняя политика Англии в первой половине 19 в.), история России (внешняя политика России второй половины 19 в.).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Третья республика во Франции. Особенности экономического развития. От свободной конкуренции к монополистическому капитализму. Усиленный вывоз капитала. Особенности политического развития. Демократические реформы. Франция — первое светское государство среди европейских государств.  Коррупция государственного аппарата. «Дело Дрейфуса». Движения протеста. Создание колониальной империи. Реваншизм и подготовка к войне.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история (Франция вторая республика: внутренняя и внешняя политика), история России </w:t>
      </w:r>
      <w:proofErr w:type="gram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 </w:t>
      </w:r>
      <w:proofErr w:type="gram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внешняя политика России второй половины 19 века)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Италия: время реформ и колониальных захватов. Конституционная монархия. Причины медленного развития капитализма. Эмиграция — плата за отсталость страны. Движения протеста. Эра либерализма. Переход к реформам. Джованни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Джолитти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Внешняя политика. Колониальные войны.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</w:t>
      </w:r>
      <w:proofErr w:type="gram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я(</w:t>
      </w:r>
      <w:proofErr w:type="gram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Особенности развития Италии в первой половине 19 в.).Австро-Венгрия. «Лоскутная империя». Развитие национальных культур и самосознания народа. «Национальное возрождение» славянских народов Австрийской империи. «Весна народов» в империи Габсбургов. Политическое устройство Австро-Венгрии. Национальный вопрос. Начало промышленной революции. Внешняя политика.</w:t>
      </w: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 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</w:t>
      </w:r>
      <w:proofErr w:type="gram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я(</w:t>
      </w:r>
      <w:proofErr w:type="gram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внешняя политика Габсбургов, отношения с Германией и Россией в первой половине 19 в.), история России (внешняя политика России во второй половине 19 в.)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Тема 4. ДВЕ АМЕРИКИ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США в XIX в. Увеличение территории США. «Земельная лихорадка». Особенности промышленного переворота и экономическое развитие в первой половине XIX в. 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Сайрус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Маккормик. Идеал американского общества — фермер, «человек, у которого нет хозяина». Плантационное хозяйство на Юге. Положение негров-рабов. Движения протеста. Аболиционизм. Восстание Джона Брауна.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Нарастание конфликта между Севером и Югом. Авраам Линкольн — президент, сохранивший целостность государства. Мятеж Юга. Гражданская война. Отмена рабства. Закон о гомстедах. Победа северян.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</w:t>
      </w:r>
      <w:proofErr w:type="gram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я(</w:t>
      </w:r>
      <w:proofErr w:type="gram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особенности социально-экономического и политического развития США в конце 18 века)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США в период монополистического капитализма. Экономическое развитие после гражданской войны. «Фермер чувствует себя покинутым». Господство трестов. Президентская республика. Структура американского общества. Нерешенные социальные проблемы. Американская федерация труда. «Прогрессивная эра». Теодор Рузвельт и политика реформ. «Доктрина Монро». Агрессивная внешняя политика США. 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история (итоги гражданской войны, развитие промышленности и сельского хозяйства первой половины 19в., внешняя политика США впервой половине 19 в.)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Латинская Америка. Основные колониальные владения. Национально-освободительная борьба народов Латинской Америки. Симон Боливар. Образование и развитие независимых государств. «Век каудильо». Экономическое развитие. «Латиноамериканский плавильный котел».</w:t>
      </w: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 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история (особенности социально-экономического развития стран Латинской Америки в 18 веке, Испания. Англия в погоне за наживой)</w:t>
      </w:r>
      <w:proofErr w:type="gram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</w:t>
      </w:r>
      <w:proofErr w:type="gramEnd"/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Страны Западной Европы и США в 19-начале 20 в. Повторительно-обобщающий урок.</w:t>
      </w:r>
    </w:p>
    <w:p w:rsidR="00AE52F5" w:rsidRPr="00AE52F5" w:rsidRDefault="00AE52F5" w:rsidP="00AE52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Тема 5. ТРАДИЦИОННЫЕ ОБЩЕСТВА В XIX в.: НОВЫЙ ЭТАП КОЛОНИАЛИЗМА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Япония. Кризис традиционализма. Насильственное «открытие» Японии европейскими державами. Революция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Мэйдзи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Эпоха модернизации. Первые реформы. Новые черты экономического развития. Политическое устройство. Изменения в образе жизни общества. Поворот к национализму. Колониальная политика.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Китай. Насильственное «открытие» Китая. Движение тайпинов — попытка воплотить утопию в жизнь. Раздел Китая на сферы влияния. Курс на модернизацию страны не состоялся. Восстание 1899—1900 гг. Превращение Китая в полуколонию индустриальных держав.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Индия. Особенности колониального режима в Индии. Насильственное разрушение традиционного общества. Восстание 1857—1859 гг. Аграрное перенаселение страны, голод и эпидемии. Индийский национальный конгресс: «умеренные» и «крайние».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Балгангадхар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Тилак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Африка. Традиционное общество на Африканском континенте. Занятия населения. Культы и религии. Раздел Африки европейскими державами. Независимые государства Либерия и Эфиопия. Борьба Эфиопии за независимость. Особенность колонизации Южной Африки. Создание ЮАС. Европейская колонизация Африки. Восстания гереро и готтентотов.</w:t>
      </w: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 (Работа в проблемных группах связанных с особенностями развития отдельных стран Азии и Африки в 19 веке).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история (особенности развития стран Азии и Африки в 18 веке, влияние Англии, Франции, на развитие этих территорий)</w:t>
      </w:r>
    </w:p>
    <w:p w:rsidR="00AE52F5" w:rsidRPr="00AE52F5" w:rsidRDefault="00AE52F5" w:rsidP="00AE52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Тема 6. МЕЖДУНАРОДНЫЕ ОТНОШЕНИЯВ КОНЦЕ XIX — НАЧАЛЕ XX в. 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Отсутствие системы европейского равновесия в XIX в. Начало распада Османской империи. Политическая карта мира к началу XX в. Нарастание противоречий между великими державами и основные узлы противоречий. Тройственный союз. Франко-русский союз. Англо-германское соперничество. Антанта. Первые империалистические войны. Балканские войны. Образование Болгарского государства. Независимость Сербии, Черногории и Румынии. Балканские войны — пролог Первой мировой войны. Пацифистское движение. Второй интернационал против войн и политики гонки вооружений.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внутрипредметные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связи: всеобщая история (внешняя политика Англии, Франции, Германии во второй половине 19 века), история России (внешняя политика России во второй половине 19 века).  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hanging="5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История России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hanging="5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(40 часов)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Александровская эпоха: государственный либерализм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Европа на рубеже XVIII—XIX вв. Революция во Франции, империя Наполеона I и изменение расстановки сил в Европе. Революции в Европе и Россия.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Россия на рубеже XVIII—XIX вв.: территория, население, сословия, политический и экономический строй.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Император Александр I. Конституционные проекты и планы политических реформ. Реформы М. М. Сперанского и их значение. Реформа народного просвещения и её роль в программе преобразований. Экономические преобразования начала XIX в. и их значение.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Международное положение России. Основные цели и направления внешней политики. Георгиевский трактат и расширение российского присутствия на Кавказе. Вхождение Абхазии в состав России. Война со Швецией и включение Финляндии в состав Российской империи. Эволюция российско-французских отношений.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Тильзитский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мир.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Отечественная война 1812 г.: причины, основное содержание, герои. Сущность и историческое значение войны. Подъём патриотизма и гражданского самосознания в российском обществе. Вклад народов России в победу. Становление индустриального общества в Западной Европе. Развитие промышленности и торговли в России. Проекты аграрных реформ.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Социальный строй и общественные движения. Дворянская корпорация и дворянская этика. Идея служения как основа дворянской идентичности. Первые тайные общества, их программы. Власть и общественные движения. Восстание декабристов и его значение.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Национальный вопрос в Европе и России. Политика российского правительства в Финляндии, Польше, на Украине, Кавказе. Конституция Финляндии 1809 г. и Польская конституция 1815 г. — первые конституции на территории Российской империи. Еврейское население России. Начало Кавказской войны.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Венская система международных отношений и усиление роли России в международных делах. Россия — великая мировая держава.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Николаевская эпоха: государственный консерватизм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Император Николай I. Сочетание реформаторских и консервативных начал во внутренней политике Николая I и их проявления.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Формирование индустриального общества, динамика промышленной революции, индустриализация в странах Западной Европы. Начало и особенности промышленного переворота в России. Противоречия хозяйственного развития.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Изменения в социальной структуре российского общества. Особенности социальных движений в России в условиях начавшегося промышленного переворота.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Общественная мысль и общественные движения. Россия и Запад как центральная тема общественных дискуссий. Особенности общественного движения 30—50-х гг. XIX в.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Национальный вопрос в Европе, его особенности в России. Национальная политика Николая I. Польское восстание 1830—1831 гг. Положение кавказских народов, движение Шамиля. Положение евреев в Российской империи.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Религиозная политика Николая I. Положение Русской православной церкви. Диалог власти с католиками, мусульманами, буддистами.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Россия и революции в Европе. Политика панславизма. Причины англо-русских противоречий. Восточный вопрос. Крымская война и её итоги. Парижский мир и конец венской системы международных отношений.</w:t>
      </w:r>
      <w:r w:rsidRPr="00AE52F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Культурное пространство империи в первой половине XIX в.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Развитие образования. Научные открытия и развитие национальных научных школ. Русские первооткрыватели и путешественники. Кругосветные экспедиции. Открытие Антарктиды. Русское географическое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общество</w:t>
      </w:r>
      <w:proofErr w:type="gram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.О</w:t>
      </w:r>
      <w:proofErr w:type="gram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собенности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основные стили в художественной культуре (романтизм, классицизм, реализм).Культура народов Российской империи. Взаимное обогащение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культур.Российская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культура как часть европейской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культуры.Динамика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повседневной жизни сословий.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Преобразования Александра II: социальная и правовая модернизация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Европейская индустриализация во второй половине XIX в. Технический прогресс в промышленности и сельском хозяйстве ведущих стран. Новые источники энергии, виды транспорта и средства связи. Перемены в быту.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Император Александр II и основные направления его внутренней политики.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Отмена крепостного права, историческое значение реформы.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Социально-экономические последствия Крестьянской реформы 1861 г. Перестройка сельскохозяйственного и промышленного производства. Реорганизация финансово-кредитной системы. Железнодорожное строительство. Завершение промышленного переворота, его последствия. Начало индустриализации и урбанизации. Формирование буржуазии. Рост пролетариата. Нарастание социальных противоречий.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Политические реформы 1860—1870-х гг. Начало социальной и правовой модернизации. Становление общественного самоуправления. Судебная реформа и развитие правового сознания. Движение к правовому государству.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Особенности развития общественной мысли и общественных движений в 1860—1890-е гг. Первые рабочие организации. Нарастание революционных настроений. Зарождение народничества. Рабочее, студенческое, женское движение. Либеральное и консервативное движения.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Национальный вопрос, национальные войны в Европе и колониальная экспансия европейских держав в 1850— 1860-е гг. Рост национальных движений в Европе и мире. Нарастание антиколониальной борьбы. Народы Российской империи во второй половине XIX в. Завершение территориального роста Российской империи.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Национальная политика самодержавия. Польское восстание 1863—1864 гг. Окончание Кавказской войны. Расширение автономии Финляндии. Народы Поволжья. Особенности конфессиональной политики.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Основные направления и задачи внешней политики в период правления Александра II. Европейская политика России. Присоединение Средней Азии. Дальневосточная политика. Отношения с США, продажа Аляски.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«Народное самодержавие» Александра III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Император Александр III и основные направления его внутренней политики. Попытки решения крестьянского вопроса. Начало рабочего законодательства. Усиление борьбы с политическим радикализмом. Политика в области просвещения и печати. Укрепление позиций дворянства. Ограничение местного самоуправления.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Особенности экономического развития страны в 1880— 1890-е гг.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Положение основных слоёв российского общества в конце XIX в. Развитие крестьянской общины в пореформенный период.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Общественное движение в 1880—1890-е гг. Народничество и его эволюция. Распространение марксизма.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Национальная и религиозная политика Александра III. Идеология консервативного национализма.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Новое соотношение политических сил в Европе. Приоритеты и основные направления внешней политики Александра III. Ослабление российского влияния на Балканах. Сближение России и Франции. Азиатская политика России.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Культурное пространство империи во второй половине</w:t>
      </w:r>
    </w:p>
    <w:p w:rsidR="00AE52F5" w:rsidRPr="00AE52F5" w:rsidRDefault="00AE52F5" w:rsidP="00AE52F5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века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Подъём российской демократической культуры. Развитие системы образования и просвещения во второй половине XIX в. Школьная реформа. Естественные и общественные науки. Успехи фундаментальных естественных и прикладных наук. Географы и путешественники. Историческая наука. Критический реализм в литературе. Развитие российской журналистики. Революционно-демократическая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литература.Русское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искусство. Передвижники. Общественно-политическое значение деятельности передвижников. «Могучая кучка», значение творчества русских композиторов для развития русской и зарубежной музыки. Русская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операУспехи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музыкального образования. Русский драматический театр и его значение в развитии культуры и общественной жизни.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Взаимодействие национальных культур народов России. Роль русской культуры в развитии мировой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культуры.Изменения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быту: новые черты в жизни города и деревни. Рост населения. Урбанизация. Изменение облика городов. Развитие связи и городского транспорта. Жизнь и быт городских «верхов». Жизнь и быт городских окраин. Досуг горожан. Изменения в деревенской жизни. Вклад культуры народов России в развитие мировой культуры Нового времени. Человек индустриального общества.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Россия в начале ХХ в.: кризис империи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    </w:t>
      </w: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Мир на рубеже XIX—XX вв. Начало второй промышленной революции. Неравномерность экономического развития. Монополистический капитализм. Идеология и политика империализма. Завершение территориального раздела мира. Начало борьбы за передел мира. Нарастание противоречий между ведущими странами. Социальный реформизм начала ХХ в.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Место и роль России в мире. Территория и население Российской империи. Особенности процесса модернизации в России начала XX в. Урбанизация.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Политическая система Российской империи начала</w:t>
      </w:r>
    </w:p>
    <w:p w:rsidR="00AE52F5" w:rsidRPr="00AE52F5" w:rsidRDefault="00AE52F5" w:rsidP="00AE52F5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 и необходимость её реформирования. Император Николай II. Борьба в высших эшелонах власти по вопросу политических преобразований. Национальная и конфессиональная политика.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Экономическое развитие России в начале XX в. и его особенности. Роль государства в экономике. Место и роль иностранного капитала. Специфика российского монополистического капитализма. Государственно-монополистический капитализм. Сельская община. Аграрное перенаселение.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Особенности социальной структуры российского общества начала XX в. Аграрный и рабочий вопросы, попытки их решения.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Общественно-политические движения в начале XX в. Предпосылки формирования и особенности генезиса политических партий в России. Этнокультурный облик империи. Народы России в начале ХХ в. Многообразие политических форм объединения народов. Губернии, области, генерал-губернаторства, наместничества и комитеты.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Привислинский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край. Великое княжество Финляндское. Государства-вассалы: Бухарское и Хивинское ханства. Русские в имперском сознании. Поляки, евреи, армяне, татары и другие народы Волго-Ура-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лья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кавказские народы, народы Средней Азии, Сибири и Дальнего Востока.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Русская православная церковь на рубеже XIX—XX вв. Этническое многообразие внутри православия. «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Иносла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», «иноверие» и традиционные верования.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Международное положение и внешнеполитические приоритеты России на рубеже XIX—XX вв. Международная конференция в Гааге. «Большая азиатская программа» русского правительства. Втягивание России в дальневосточный конфликт. Русско-японская война 1904—1905 гг., её итоги и влияние на внутриполитическую ситуацию в стране.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Революция 1905—1907 гг. Народы России в 1905— 1907 гг. Российское общество и проблема национальных окраин. Закон о веротерпимости.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Общество и власть после революции 1905—1907 гг.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Политические реформы 1905—1906 гг. «Основные законы Российской империи». Система думской монархии. Классификация политических партий.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Реформы П. А. Столыпина и их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значение.Общественное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политическое развитие России в 1912— 1914 гг. Свёртывание курса на политическое и социальное реформаторство. Национальные политические партии и их программы. Национальная политика властей.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Внешняя политика России после Русско-японской войны. Место и роль России в Антанте. Нарастание российско-германских противоречий.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Серебряный век русской культуры</w:t>
      </w:r>
    </w:p>
    <w:p w:rsidR="00AE52F5" w:rsidRPr="00AE52F5" w:rsidRDefault="00AE52F5" w:rsidP="00AE52F5">
      <w:pPr>
        <w:shd w:val="clear" w:color="auto" w:fill="FFFFFF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Духовное состояние российского общества в начале XX в. Основные тенденции развития русской культуры и культуры народов империи в начале XX в. Развитие науки. Русская философия: поиски общественного идеала. Литература: традиции реализма и новые направления. Декаданс. Символизм. Футуризм. Акмеизм. Изобразительное искусство. Русский авангард. Архитектура. </w:t>
      </w:r>
      <w:proofErr w:type="spell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Скульптура.Драматический</w:t>
      </w:r>
      <w:proofErr w:type="spell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театр: традиции и новаторство. Музыка и исполнительское искусство. Русский балет. Русская культура в Европе. «Русские сезоны за границей» С. П. Дягилева. Рождение отечественного кинематографа</w:t>
      </w:r>
      <w:proofErr w:type="gramStart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</w:t>
      </w:r>
      <w:proofErr w:type="gramEnd"/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Культура народов России. Повседневная жизнь в городе и деревне в начале ХХ в.</w:t>
      </w:r>
    </w:p>
    <w:p w:rsidR="00931B95" w:rsidRDefault="00931B95" w:rsidP="00AE52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931B95" w:rsidRDefault="00931B95" w:rsidP="00AE52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931B95" w:rsidRDefault="00931B95" w:rsidP="00AE52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931B95" w:rsidRDefault="00931B95" w:rsidP="00AE52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E52F5" w:rsidRPr="00AE52F5" w:rsidRDefault="00AE52F5" w:rsidP="00AE52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Календарно-тематическое планирование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Всеобщая история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(28 часов)</w:t>
      </w:r>
    </w:p>
    <w:tbl>
      <w:tblPr>
        <w:tblW w:w="14817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"/>
        <w:gridCol w:w="682"/>
        <w:gridCol w:w="1060"/>
        <w:gridCol w:w="2843"/>
        <w:gridCol w:w="5261"/>
        <w:gridCol w:w="1080"/>
        <w:gridCol w:w="3444"/>
      </w:tblGrid>
      <w:tr w:rsidR="00AE52F5" w:rsidRPr="00931B95" w:rsidTr="00931B95"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</w:t>
            </w:r>
          </w:p>
          <w:p w:rsidR="00AE52F5" w:rsidRPr="00931B95" w:rsidRDefault="00AE52F5" w:rsidP="00AE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 факт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Базовый уровень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Компетенции</w:t>
            </w:r>
          </w:p>
        </w:tc>
      </w:tr>
      <w:tr w:rsidR="00AE52F5" w:rsidRPr="00931B95" w:rsidTr="00931B95">
        <w:trPr>
          <w:trHeight w:val="216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1- 2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2.09</w:t>
            </w:r>
          </w:p>
          <w:p w:rsid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3.09</w:t>
            </w:r>
          </w:p>
          <w:p w:rsidR="00931B9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Индустриальная </w:t>
            </w:r>
            <w:proofErr w:type="spell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революция</w:t>
            </w:r>
            <w:proofErr w:type="gram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:д</w:t>
            </w:r>
            <w:proofErr w:type="gram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остижения</w:t>
            </w:r>
            <w:proofErr w:type="spell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проблемы.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Успехи машиностроения. Переворот в средствах транспорта. Дорожное строительство. Военная техника. Новые источники энергии. Капитализм свободной конкуренции. Усиление процесса </w:t>
            </w:r>
            <w:proofErr w:type="gram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концентра-</w:t>
            </w:r>
            <w:proofErr w:type="spell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  <w:proofErr w:type="spellEnd"/>
            <w:proofErr w:type="gram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производства и капиталов. Возрастание роли банков. Формы слияния предприятий. Корпорации и монополии. Монополистический капитализм или империализм, его черты.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называть основные черты империализма;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оперировать основными понятиями;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систематизировать знания в таблице.</w:t>
            </w:r>
          </w:p>
        </w:tc>
      </w:tr>
      <w:tr w:rsidR="00AE52F5" w:rsidRPr="00931B95" w:rsidTr="00931B95">
        <w:trPr>
          <w:trHeight w:val="80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9.09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Индустриальное общество.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Миграция и эмиграция населения. Аристократия старая и новая. Новая буржуазия. Средний класс. Рабочий класс. Женский и детский труд.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-описывать условия жизни людей разного социального положения;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описывать достижения науки и техники в новое время и их влияние на труд и быт людей;</w:t>
            </w:r>
          </w:p>
        </w:tc>
      </w:tr>
      <w:tr w:rsidR="00AE52F5" w:rsidRPr="00931B95" w:rsidTr="00931B95">
        <w:trPr>
          <w:trHeight w:val="134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10.09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Наука: создание научной картины мира.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Открытия в области математики, физики, химии, биологии, медицины, Наука на службе у человека.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описывать открытия в разных областях науки;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объяснять значение открытий для человечества;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систематизировать знания в таблице</w:t>
            </w:r>
          </w:p>
        </w:tc>
      </w:tr>
      <w:tr w:rsidR="00AE52F5" w:rsidRPr="00931B95" w:rsidTr="00931B95">
        <w:trPr>
          <w:trHeight w:val="146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16.09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Искусство XIX века  </w:t>
            </w:r>
            <w:proofErr w:type="gram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поисках</w:t>
            </w:r>
            <w:proofErr w:type="gram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новой картины мира.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художественные течения. Романтизм, критический реализм и натурализм в литературе.  Изобразительное искусство. Реализм, импрессионизм,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постимпрессионизм в живописи. Музыка. Архитектура и градостроительство. Рождение кино.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описывать выдающихся представителей и </w:t>
            </w:r>
            <w:proofErr w:type="spell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достиже-ния</w:t>
            </w:r>
            <w:proofErr w:type="spell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европейской </w:t>
            </w:r>
            <w:proofErr w:type="spell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художест</w:t>
            </w:r>
            <w:proofErr w:type="spell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-венной культуры  ХIХ </w:t>
            </w:r>
            <w:proofErr w:type="gram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систематизировать материал;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составлять таблицу.</w:t>
            </w:r>
          </w:p>
        </w:tc>
      </w:tr>
      <w:tr w:rsidR="00AE52F5" w:rsidRPr="00931B95" w:rsidTr="00931B95"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17.09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Либералы, консерваторы и социалисты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Либерализм и консерватизм. Социалистические учения первой половины ХIХ в. Утопический социализм о путях переустройства общества. Революционный социализм – марксизм. </w:t>
            </w:r>
            <w:proofErr w:type="spell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К.Маркс</w:t>
            </w:r>
            <w:proofErr w:type="spell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Ф. Энгельс об устройстве и развитии </w:t>
            </w: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общества. Рождение  ревизионизма. </w:t>
            </w:r>
            <w:proofErr w:type="spell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Э.Бренштейн</w:t>
            </w:r>
            <w:proofErr w:type="spell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 Интернационал.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называть крупнейших представителей и характерные черты общественно-политических учений;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 сравнивать основные положения общественно – политических учений</w:t>
            </w:r>
          </w:p>
        </w:tc>
      </w:tr>
      <w:tr w:rsidR="00AE52F5" w:rsidRPr="00931B95" w:rsidTr="00931B95"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 – обобщающий урок «Становление индустриального Запада»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52F5" w:rsidRPr="00931B95" w:rsidTr="00931B95">
        <w:trPr>
          <w:trHeight w:val="282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24.09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Консульство и образование наполеоновской империи.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личной власти Наполеона Бонапарта. Наполеоновская империя. Внутренняя политика консульства и империи. Французский гражданский кодекс. Завоевательные войны консульства и империи. Жизнь французского общества в период империи. Причины ослабления империи Наполеона. Поход в Россию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отмечать основные причины создания империи Наполеона;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-определять режим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правления Наполеона;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давать оценку исторической личности;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называть и показывать на исторической карте территориальные изменения в Европе после Венского конгресса.</w:t>
            </w:r>
          </w:p>
        </w:tc>
      </w:tr>
      <w:tr w:rsidR="00AE52F5" w:rsidRPr="00931B95" w:rsidTr="00931B95">
        <w:trPr>
          <w:trHeight w:val="250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30.09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Разгром империи Наполеона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Крушение Наполеоновской империи. Венский конгресс. Священный союз и европейский порядок. Решения Венского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конгресса как основа новой системы международных отношений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отмечать основные причины крушения империи Наполеона;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-определять режим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правления Наполеона;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давать оценку исторической личности;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называть и показывать на исторической карте территориальные изменения в Европе после Венского конгресса.</w:t>
            </w:r>
          </w:p>
        </w:tc>
      </w:tr>
      <w:tr w:rsidR="00AE52F5" w:rsidRPr="00931B95" w:rsidTr="00931B95">
        <w:trPr>
          <w:trHeight w:val="44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Англия: сложный путь к величию и процветанию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Билль о реформе. Чартизм. Начало Викторианской эпохи. Англия – «мастерская мира». Внешняя политика.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называть основные этапы складывания Британской колониальной империи;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систематизировать материал;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составлять хронологическую таблицу.</w:t>
            </w:r>
          </w:p>
        </w:tc>
      </w:tr>
      <w:tr w:rsidR="00AE52F5" w:rsidRPr="00931B95" w:rsidTr="00931B95">
        <w:trPr>
          <w:trHeight w:val="112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7.10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Франция Бурбонов и Орлеанов.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Революция 1830г. Кризис Июльской монархии. Выступления лионских ткачей.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давать характеристику революции по памятке.</w:t>
            </w:r>
          </w:p>
        </w:tc>
      </w:tr>
      <w:tr w:rsidR="00AE52F5" w:rsidRPr="00931B95" w:rsidTr="00931B95">
        <w:trPr>
          <w:trHeight w:val="46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8.10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Франция: революция 1848 г. Вторая империя.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Революция 1848г.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давать характеристику революции по памятке.</w:t>
            </w:r>
          </w:p>
        </w:tc>
      </w:tr>
      <w:tr w:rsidR="00AE52F5" w:rsidRPr="00931B95" w:rsidTr="00931B95"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14.10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Германия: на пути к единству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Вильгельм 1 и Отто фон Бисмарк. Соперничество Пруссии с Австрией за лидерство среди немецких государств. Война с Австрией и победа при </w:t>
            </w:r>
            <w:proofErr w:type="spell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Садове</w:t>
            </w:r>
            <w:proofErr w:type="spell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Образование Северо – Германского союза.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называть характерные черты объединительной политики;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сравнивать данные параграфа и документов, выявлять сходное и различное в процессе объединения европейских стран;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составлять </w:t>
            </w:r>
            <w:proofErr w:type="spellStart"/>
            <w:proofErr w:type="gram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синхронисти-ческую</w:t>
            </w:r>
            <w:proofErr w:type="spellEnd"/>
            <w:proofErr w:type="gram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таблицу объедини-тельного движения в Италии и Германии.</w:t>
            </w:r>
          </w:p>
        </w:tc>
      </w:tr>
      <w:tr w:rsidR="00AE52F5" w:rsidRPr="00931B95" w:rsidTr="00931B95"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15.10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«Нужна ли нам единая и неделимая Италия?»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К.Кавур</w:t>
            </w:r>
            <w:proofErr w:type="spell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Революционная деятельность Д. Гарибальди и политика Д. Мадзини. Национальное объединение Италии.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52F5" w:rsidRPr="00931B95" w:rsidTr="00931B95"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21.10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Война, изменившая карту Европы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Падение Второй империи. Третья республика во Франции. Завершение объединения Германии и провозглашение Германской империи. Парижская коммуна. Попытка реформ. Поражение Коммуны.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знать основные события войны и деятельности Парижской Коммуны;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анализировать развитие социально – политических движений в Европе в 1800- 1870гг.; составлять </w:t>
            </w:r>
            <w:proofErr w:type="spell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синхро</w:t>
            </w:r>
            <w:proofErr w:type="spell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нистическую</w:t>
            </w:r>
            <w:proofErr w:type="spell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таблицу;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описать историческую личность по памятке.</w:t>
            </w:r>
          </w:p>
        </w:tc>
      </w:tr>
      <w:tr w:rsidR="00AE52F5" w:rsidRPr="00931B95" w:rsidTr="00931B95"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22.10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 – обобщающий урок «Строительство новой Европы»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52F5" w:rsidRPr="00931B95" w:rsidTr="00931B95"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28.10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Германская империя</w:t>
            </w:r>
            <w:r w:rsidRPr="00931B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на </w:t>
            </w: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рубеже XIX-XX вв</w:t>
            </w:r>
            <w:r w:rsidRPr="00931B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Политическое устройство. Пр</w:t>
            </w:r>
            <w:proofErr w:type="gram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чины гегемонии Пруссии в составе империи. Быстрое экономическое развитие. Юнкерство и крестьянство. Борьба Бисмарка с внутренней оппозицией. «Исключительный закон против социалистов», политика «нового курса»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социальные реформы. Вильгельм 2 . От «нового курса» к «мировой политике». Национализм. Подготовка к войне.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указывать основные черты экономического развития Германии;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давать определение основных понятий.</w:t>
            </w:r>
          </w:p>
        </w:tc>
      </w:tr>
      <w:tr w:rsidR="00AE52F5" w:rsidRPr="00931B95" w:rsidTr="00931B95"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29.10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Великобритания: конец Викторианской эпохи.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Английский парламент. Черты гражданского общества. Б. </w:t>
            </w:r>
            <w:proofErr w:type="spell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Дизраили</w:t>
            </w:r>
            <w:proofErr w:type="spell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вторая избирательная реформа 1867г. Пора реформ. Особенности экономического развития Великобритании. Ирландский вопрос. Рождение лейбористской партии. Д.Р. Макдональд. </w:t>
            </w:r>
            <w:proofErr w:type="spell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Д.Джордж</w:t>
            </w:r>
            <w:proofErr w:type="spell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Внешняя политика. Колониальные захваты.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называть основные этапы складывания Британской колониальной империи;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систематизировать материал;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 составлять хронологическую таблицу.</w:t>
            </w:r>
          </w:p>
        </w:tc>
      </w:tr>
      <w:tr w:rsidR="00AE52F5" w:rsidRPr="00931B95" w:rsidTr="00931B95"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11.11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Франция: Третья республика.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экономического развития. От свободной конкуренции к капитализму организованному. Усиленный вывоз капитала. Особенности политического развития. Демократические реформы. Франция – первое светское государство среди европейских государств. Коррупция государственного аппарата. Дело Дрейфуса. Движения протеста. Создание колониальной империи. Реваншизм и подготовка к войне.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называть основные черты политического и </w:t>
            </w:r>
            <w:proofErr w:type="spellStart"/>
            <w:proofErr w:type="gram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экономи-ческого</w:t>
            </w:r>
            <w:proofErr w:type="spellEnd"/>
            <w:proofErr w:type="gram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развития Франции;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сравнивать экономическое развитие Франции с экономикой других европейских государств;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объяснять значение основных понятий.</w:t>
            </w:r>
          </w:p>
        </w:tc>
      </w:tr>
      <w:tr w:rsidR="00AE52F5" w:rsidRPr="00931B95" w:rsidTr="00931B95"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12.11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Италия: время реформ и колониальных захватов.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Конституционная монархия. Причины медленного развития капитализма. Эмиграция – плата за отсталость страны. Движения протеста. Эра либерализма. Переход к реформам. Д. </w:t>
            </w:r>
            <w:proofErr w:type="spell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Джолитти</w:t>
            </w:r>
            <w:proofErr w:type="spell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Внешняя политика колониальные войны.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называть причины медленного экономического развития Италии;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сравнивать экономическое развитие Италии  с экономикой других европейских государств;</w:t>
            </w:r>
          </w:p>
        </w:tc>
      </w:tr>
      <w:tr w:rsidR="00AE52F5" w:rsidRPr="00931B95" w:rsidTr="00931B95"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18.11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Австрийской </w:t>
            </w:r>
            <w:proofErr w:type="spell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импении</w:t>
            </w:r>
            <w:proofErr w:type="spell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Австро-Венгрии.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«Лоскутная империя». Развитие национальных культур и самосознания народов.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«Национальное возрождение» славянских народов Австрийской империи. «Весна народов» в империи Габсбургов. Политическое устройство. Национальный вопрос. Начало промышленной революции. Внешняя политика.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называть основные черты политического и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экономического развития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Австро - Венгрии;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сравнивать экономическое развитие Австро-Венгрии с экономикой других европейских государств;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объяснять значение основных понятий.</w:t>
            </w:r>
          </w:p>
        </w:tc>
      </w:tr>
      <w:tr w:rsidR="00AE52F5" w:rsidRPr="00931B95" w:rsidTr="00931B95">
        <w:trPr>
          <w:trHeight w:val="48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19.11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США в XIX веке.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территории США. «Земельная лихорадка». Особенности промышленного переворота и экономическое развитие в первой половине ХIХ в. С. Маккормик. Фермер. Плантационное рабовладельческое хозяйство на Юге. Положение негров – рабов. Движения протеста. Аболиционизм. Восстание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Брауна. Нарастание конфликта между Севером и Югом. А. Линкольн. Мятеж Юга. Гражданская война. Отмена рабства. Закон о гомстедах. Победа северян. Экономическое развитие после гражданской войны.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называть основные причины, ход и итоги Гражданской войны;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Находить при работе с документами доказательства развития в США «организованного капитализма»;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объяснять основные значения.</w:t>
            </w:r>
          </w:p>
        </w:tc>
      </w:tr>
      <w:tr w:rsidR="00AE52F5" w:rsidRPr="00931B95" w:rsidTr="00931B95">
        <w:trPr>
          <w:trHeight w:val="18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25.11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США: империализм и вступление в мировую политику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Господство трестов. Президентская  республика. Структура американского общества. Нерешенные социальные проблемы. АФТ. Рузвельт и политика </w:t>
            </w: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реформ. Доктрина Монро. Агрессивная внешняя политика США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называть основные причины, ход и итоги Гражданской войны;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 Находить при работе с документами доказательства развития в США «организованного капитализма»;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объяснять основные значения.</w:t>
            </w:r>
          </w:p>
        </w:tc>
      </w:tr>
      <w:tr w:rsidR="00AE52F5" w:rsidRPr="00931B95" w:rsidTr="00931B95"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26.11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Латинская Америка.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Национально – освободительная борьба народов Латинской Америки. </w:t>
            </w:r>
            <w:proofErr w:type="spell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С.Боливар</w:t>
            </w:r>
            <w:proofErr w:type="spell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Образование и развитие независимых государств. «Век каудильо». Экономическое развитие. «Латиноамериканский плавильный котёл».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называть основные причины, ход, итоги освободительной борьбы народов Латинской Америки;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характеризовать лидеров национально – освободительной борьбы.</w:t>
            </w:r>
          </w:p>
        </w:tc>
      </w:tr>
      <w:tr w:rsidR="00AE52F5" w:rsidRPr="00931B95" w:rsidTr="00931B95"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Япония на пути модернизации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Кризис традиционализма. Насильственное «открытие». Японии  европейскими державами. Революция </w:t>
            </w:r>
            <w:proofErr w:type="spell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Мэйдзи</w:t>
            </w:r>
            <w:proofErr w:type="spell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Эпоха модернизации. Первые реформы. Новые черты экономического развития. Политическое устройство. Изменения в образе жизни общества. Поворот к Национализму. Колониальная политика.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называть характерные черты развития стран Азии в конце ХIХ в.;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определять основные направления и характер преобразований в странах Азии.</w:t>
            </w:r>
          </w:p>
        </w:tc>
      </w:tr>
      <w:tr w:rsidR="00AE52F5" w:rsidRPr="00931B95" w:rsidTr="00931B95"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3.12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 и Индия.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Насильственное «открытие» Китая. Движение тайпинов.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Китая на сферы влияния. Курс на модернизацию страны не состоялся. Восстание 1899-1900гг. Превращение Китая в полуколонию индустриальных держав. Особенности колониального режима в Индии. Насильственное разрушение традиционного общества. Восстание 1857-1859г. Аграрное перенаселение страны, голод, эпидемии. Индийский национальный конгресс: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«умеренные» и «крайние». </w:t>
            </w:r>
            <w:proofErr w:type="spell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Б.Тилак</w:t>
            </w:r>
            <w:proofErr w:type="spell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52F5" w:rsidRPr="00931B95" w:rsidTr="00931B95">
        <w:trPr>
          <w:trHeight w:val="42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9.12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Африка.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Культы и религия Африки. Раздел Африки. Эфиопия – страна, оставшаяся  самостоятельной. Европейская колонизация.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называть характерные черты развития  стран Африки в конце ХIХ </w:t>
            </w:r>
            <w:proofErr w:type="gram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определять основные направления и характер преобразований в странах Африки.</w:t>
            </w:r>
          </w:p>
        </w:tc>
      </w:tr>
      <w:tr w:rsidR="00AE52F5" w:rsidRPr="00931B95" w:rsidTr="00931B95"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931B9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10.12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Международные отношения: дипломатия или война.</w:t>
            </w:r>
          </w:p>
        </w:tc>
        <w:tc>
          <w:tcPr>
            <w:tcW w:w="5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Отсутствие системы европейского равновесия в ХIХ в. Начало распада Османской империи. Полит. карта мира к нач. ХХ в. Нарастание противоречий между великими державами. Тройственный союз. Франко-русский союз. Англо-германское соперничество. Антанта. Первые </w:t>
            </w: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империалистические войны. </w:t>
            </w:r>
            <w:proofErr w:type="gram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Балкан-</w:t>
            </w:r>
            <w:proofErr w:type="spellStart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ские</w:t>
            </w:r>
            <w:proofErr w:type="spellEnd"/>
            <w:proofErr w:type="gramEnd"/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войны. Болгарское государство. Сербия. Черногория. Румыния. Пацифистское движение. II Интернационал против войн.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-давать оценку международным отношениям;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называть причины противоречий между великими державами;</w:t>
            </w:r>
          </w:p>
          <w:p w:rsidR="00AE52F5" w:rsidRPr="00931B95" w:rsidRDefault="00AE52F5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1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 систематизировать материал, составлять таблицу.</w:t>
            </w:r>
          </w:p>
        </w:tc>
      </w:tr>
    </w:tbl>
    <w:p w:rsidR="00AE52F5" w:rsidRPr="00AE52F5" w:rsidRDefault="00AE52F5" w:rsidP="00AE52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История России</w:t>
      </w:r>
    </w:p>
    <w:p w:rsidR="00AE52F5" w:rsidRPr="00AE52F5" w:rsidRDefault="00AE52F5" w:rsidP="00AE52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5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(40 часов)</w:t>
      </w:r>
    </w:p>
    <w:tbl>
      <w:tblPr>
        <w:tblW w:w="28309" w:type="dxa"/>
        <w:tblInd w:w="-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3"/>
        <w:gridCol w:w="2673"/>
        <w:gridCol w:w="22"/>
        <w:gridCol w:w="18"/>
        <w:gridCol w:w="551"/>
        <w:gridCol w:w="10"/>
        <w:gridCol w:w="780"/>
        <w:gridCol w:w="798"/>
        <w:gridCol w:w="2304"/>
        <w:gridCol w:w="2268"/>
        <w:gridCol w:w="1701"/>
        <w:gridCol w:w="4503"/>
        <w:gridCol w:w="3936"/>
        <w:gridCol w:w="3936"/>
        <w:gridCol w:w="3936"/>
      </w:tblGrid>
      <w:tr w:rsidR="004828CF" w:rsidRPr="00DC7336" w:rsidTr="004828CF">
        <w:trPr>
          <w:trHeight w:val="328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828CF" w:rsidRPr="00DC7336" w:rsidRDefault="004828CF" w:rsidP="00AE52F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урока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828CF" w:rsidRPr="00DC7336" w:rsidRDefault="004828CF" w:rsidP="00AE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Название</w:t>
            </w:r>
          </w:p>
        </w:tc>
        <w:tc>
          <w:tcPr>
            <w:tcW w:w="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828CF" w:rsidRPr="00DC7336" w:rsidRDefault="004828CF" w:rsidP="00AE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</w:t>
            </w:r>
          </w:p>
          <w:p w:rsidR="004828CF" w:rsidRPr="00DC7336" w:rsidRDefault="004828CF" w:rsidP="00AE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828CF" w:rsidRPr="00DC7336" w:rsidRDefault="004828CF" w:rsidP="00AE52F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828CF" w:rsidRPr="00DC7336" w:rsidRDefault="004828CF" w:rsidP="00AE52F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828CF" w:rsidRPr="00DC7336" w:rsidRDefault="004828CF" w:rsidP="00AE52F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Личностные УУД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828CF" w:rsidRPr="00DC7336" w:rsidRDefault="004828CF" w:rsidP="00AE52F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 УУД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828CF" w:rsidRPr="00DC7336" w:rsidRDefault="004828CF" w:rsidP="00AE52F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 УУД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828CF" w:rsidRPr="00DC7336" w:rsidRDefault="004828CF" w:rsidP="00AE52F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 УУД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190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Вводный урок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16.12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Проявляют устойчивый учебно-познавательный интерес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ставят учебную задачу, определяют последовательность промежуточных целей с учётом конечного результата, составляют план и алгоритм действий.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 и систематизировать информацию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выделяют и формулируют познавательную цель, используют общие приемы решения</w:t>
            </w:r>
            <w:proofErr w:type="gramStart"/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 и мир на рубеже XVIII—XIX вв.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17.12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Выявить причинно-следственные связи на примере выяснения</w:t>
            </w:r>
          </w:p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интересов различных групп населения.</w:t>
            </w:r>
          </w:p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Входной контроль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познавательную рефлексию.</w:t>
            </w:r>
          </w:p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причины "отставания" России в политическом развитии от стран Европы.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работать с картой, выделять, систематизировать и сравнивать характерные черты явлений систематизировать исторический материал в виде таблицы.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Показать на карте процесс</w:t>
            </w:r>
          </w:p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представительных учреждений для усиления царской власти.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306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Александр I: начало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правления. Реформы М. М. Сперанского.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23.12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Высказывать своё суждение </w:t>
            </w:r>
            <w:proofErr w:type="gramStart"/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 экономическом развитии России, в данный период времени.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противоречия в русском обществе в  конце XVII в</w:t>
            </w:r>
            <w:proofErr w:type="gramStart"/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тавят и формулируют проблему урока, самостоятельно создают алгоритм деятельности при решении проблемы.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40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Внешняя политика</w:t>
            </w:r>
          </w:p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Александра I в 1801—1812 гг.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24.12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сопоставлять явления, выделять причины и последствия событий и явлений.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Отечественная война</w:t>
            </w:r>
          </w:p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1812 г.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13.01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Выразить свое отношение к русским бытовым традициям, и их роли в дальнейшем формировании менталитета российского общества.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изученные положения на конкретных примерах.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 в дополнительном тексте к параграфу главное и второстепенное (работа в группах).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работать с разными источниками информациями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164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Заграничные походы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русской армии. Внешняя политика Александра I в 1813—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1825 гг.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14.01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планируют свои действия в соответствии с поставленной задачей и условиями ее реализации, в том числе во внутреннем плане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 в дополнительном тексте к параграфу главное и второстепенное (работа в группах).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работать с разными источниками информациями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120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Либеральные и охранительные тенденции во внутренней политике Александра I в 1815—1825 гг.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20.01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Выражать свое отношение к роли личности в истории.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Давать и оценивать этого периода истории.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изученные положения на конкретных примерах.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работать с разными источниками информациями.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178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поли-</w:t>
            </w:r>
          </w:p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тика Александра I.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21.01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Давать оценку деятельности политического лидера; выражать свое отношение к роли нравственного фактора в истории.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Представлять результаты своей деятельности в форме сравнительной таблицы.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Систематизировать учебную информацию;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выявить причинно- следственные связи.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обобщать информацию и делать выводы.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120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Социально-экономическое развитие страны в первой четверти XIX в.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27.01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давать развернутую характеристику исторической личности.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Систематизировать учебную информацию;</w:t>
            </w:r>
          </w:p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выявить причинн</w:t>
            </w:r>
            <w:proofErr w:type="gramStart"/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следственные связи..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ключевые понятия.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122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Общественное движение при Александре I. Выступление декабристов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28.01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Выразить свое отношение к роли личности в истории.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Работать с картой, заданиями рабочей тетради.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Вести диалог с товарищем по заданию, предложенному учителем.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Читать текст, выделяя основные понятия, определения и события.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Реформаторские и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консервативные тенденции во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внутренней политике Николая I.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3.02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Выражать личностное отношение к духовному, нравственному опыту наших предков.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 художественное произведение с исторической точки зрения.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выделяют и формулируют познавательную цель, используют общие приемы решения задач.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Социально-экономическое развитие страны во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второй четверти XIX в.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4.02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Выражать свое отношение к роли новых явлений в развитии страны.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основные направления хозяйственного развития страны.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на примерах уровень развития хозяйства и торговли, в том числе с опорой на карту.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выделяют и формулируют познавательную цель, используют общие приемы решения задач.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26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Общественное движение при Николае I.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10.02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Выражать свое отношение к роли народных масс в истории.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Формулировать, аргументировать и отстаивать своё мнение. Характеризовать деятельность исторических персоналий, сравнивать результаты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умений искать, анализировать, сопоставлять и оценивать содержащуюся в различных источниках информацию о событиях и явлениях прошлого.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обобщать информацию и делать выводы.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124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и религиозная политика Николая I.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Этнокультурный облик страны.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11.02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уважение к истории   культурным и историческим памятникам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Дать собственную оценку культурной деятельности человека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Представлять результаты своей деятельности в форме таблицы.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самостоятельно строить рассказ на основе нескольких источников.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26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2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Внешняя политика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Николая I. Кавказская война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1817—1864 гг.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17.02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Высказывать  собственное  отношение</w:t>
            </w:r>
            <w:proofErr w:type="gramEnd"/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событиям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Находить  информацию  из  разных исторических источников.</w:t>
            </w:r>
          </w:p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мнения и позиции представителей разных групп.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и обосновывать выводы.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Крымская война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1853—1856 гг.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18.02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Выразить свое отношение к роли личности в истории.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самостоятельно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 исторические источники и давать развернутые характеристики исторических личностей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Давать сравнительную характеристику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основные этапы войны, конкретизировать их примерами.</w:t>
            </w:r>
          </w:p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основе анализа текста учебника представлять информацию в виде схемы.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40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Культурное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пространство империи </w:t>
            </w:r>
            <w:proofErr w:type="gramStart"/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пер-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половине XIX в.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24.02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приёмы анализа источников при формулировании и аргументации собственных выводов и оценок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Формулировать, аргументировать и отстаивать своё мнение.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Вести диалог с товарищем по заданию, предложенному учителем.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Давать оценку деятельности исторической персоны.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развёрнутую характеристику исторического деятеля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Европейская индустриализация и предпосылки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реформ в России.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25.02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Дать оценку </w:t>
            </w:r>
            <w:proofErr w:type="gramStart"/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переменам</w:t>
            </w:r>
            <w:proofErr w:type="gramEnd"/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произошедшим в государственном устройстве.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основные этапы преобразований.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Систематизировать информацию в виде краткого конспекта. Применять приёмы исторического анализа при работе с текстом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Читать текст, выделяя основные понятия, определения и события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178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Александр II: начало правления. Крестьянская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реформа 1861 г.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2.03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Дать оценку экономической ситуации в России.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Вести диалог с товарищем по заданию, предложенному учителем.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выделяют и формулируют познавательную цель, используют общие приемы решения поставленных задач;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Реформы 1860—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1870-х гг.: социальная и правовая модернизация.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3.03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Выразить свое отношение к реформам.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задачи, направления в области управления.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особенности своеобразие российского абсолютизма.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объяснять понятия и термины.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144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Социально-экономическое развитие страны в пореформенный период.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9.03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Дать оценку развития России в данный период времени.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 изменения, произошедшие в положении России. 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репродукции картин художников  при рассказе об исторических событиях.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объяснять понятия и термины.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124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Общественное движение при Александре II и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политика правительства.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10.03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Имеют целостный, социально ориентированный взгляд на мир в единстве и разнообразии народов, культур, религий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 изменения, произошедшие в сознании и образе жизни, культуре русского народа.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Вести диалог с товарищем по заданию, предложенному учителем.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и обосновывать выводы.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и религиозная политика Александра II. Национальный вопрос в Европе и в России.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16.03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Формулировать, аргументировать и отстаивать своё мнение.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Вести диалог с товарищем по заданию, предложенному учителем.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объяснять понятия и термины.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12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Внешняя политика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Александра II. Русско-турецкая война 1877—1878 гг.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17.03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Осознание своей идентичности как гражданина страны.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Формулировать, аргументировать и отстаивать своё мнение.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Систематизировать исторический материал в виде схемы.</w:t>
            </w:r>
          </w:p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Анализировать, сопоставлять и оценивать содержащуюся в различных источниках информацию.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144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Александр III: особенности внутренней политики.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6.04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Давать оценку изучаемого периода русской истории.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Формулировать, аргументировать и отстаивать своё мнение.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Вести диалог с товарищем по заданию, предложенному учителем.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Анализировать, сопоставлять и оценивать содержащуюся в различных источниках информацию.  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168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Перемены в экономике и социальном строе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7.04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Давать оценку изучаемого периода русской истории.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 изменения, произошедшие в положении дворян, крестьян. 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рассказ, извлекая необходимую информацию из документов, помещенных в учебнике.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понятия и термины.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Общественное движение в 1880-х — первой половине 1890-х гг.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13.04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Давать оценку изучаемого периода русской истории.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Формулировать, аргументировать и отстаивать своё мнение.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рассказ, извлекая необходимую информацию из документов, помещенных в учебнике.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изученные положения на конкретных примерах.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6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и религиозная политика Александра III.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14.04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Излагать  собственные  суждения, делать выводы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новые явления в развитии сельского хозяйства и промышленности.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существенные черты исторических процессов, явлений и событий.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Рассказывать о основных направлениях и итогах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94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Внешняя политика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Александра III.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20.04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Систематизировать информацию в виде краткого конспекта. Применять приёмы исторического анализа при работе с текстом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Анализировать, сопоставлять и оценивать содержащуюся в различных источниках информацию.  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44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Культурное пространство империи во второй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половине XIX в.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21.04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Систематизировать информацию в виде краткого конспекта. Применять приёмы исторического анализа при работе с текстом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Анализировать, сопоставлять и оценивать содержащуюся в различных источниках информацию.  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62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Повседневная жизнь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разных слоёв населения в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XIX в.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27.04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Систематизировать информацию в виде краткого конспекта. Применять приёмы исторического анализа при работе с текстом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Анализировать, сопоставлять и оценивать содержащуюся в различных источниках информацию.  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50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 и мир на рубеже XIX—XX вв.: динамика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противоречия развития.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28.04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Систематизировать информацию в виде краткого конспекта. Применять приёмы исторического анализа при работе с текстом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Анализировать, сопоставлять и оценивать содержащуюся в различных источниках информацию.  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44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Социально-экономическое развитие страны на рубеже XIX—XX вв.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4.05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Систематизировать информацию в виде краткого конспекта. Применять приёмы исторического анализа при работе с текстом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Анализировать, сопоставлять и оценивать содержащуюся в различных источниках информацию.  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80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Николай II: начало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правления. Политическое развитие страны в 1894—</w:t>
            </w: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1904 гг.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5.05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Определяют свою личностную позицию, адекватную </w:t>
            </w: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дифференцированную самооценку своих успехов в учебе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Принимают и сохраняют учебную задачу, учитывают </w:t>
            </w: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Систематизировать информацию в виде краткого </w:t>
            </w: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конспекта. Применять приёмы исторического анализа при работе с текстом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Анализировать, сопоставлять и оценивать содержащуюся в различных источниках информацию.  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54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Внешняя политика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Николая II. Русско-японская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война 1904—1905 гг.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11.05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Систематизировать информацию в виде краткого конспекта. Применять приёмы исторического анализа при работе с текстом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Анализировать, сопоставлять и оценивать содержащуюся в различных источниках информацию.  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54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Первая российская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революция и политические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реформы 1905—1907 гг.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12.05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Систематизировать информацию в виде краткого конспекта. Применять приёмы исторического анализа при работе с текстом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Анализировать, сопоставлять и оценивать содержащуюся в различных источниках информацию.  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54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Социально-экономические реформы П. А. Столыпина.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18.05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Систематизировать информацию в виде краткого конспекта. Применять приёмы исторического анализа при работе с текстом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Анализировать, сопоставлять и оценивать содержащуюся в различных источниках информацию.  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54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Политическое развитие страны в 1907—1914 гг.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19.05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Принимают и сохраняют учебную задачу, учитывают выделенные учителем ориентиры действия в новом учебном </w:t>
            </w: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материале в сотрудничестве с учителем.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Систематизировать информацию в виде краткого конспекта. Применять приёмы </w:t>
            </w: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исторического анализа при работе с текстом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Анализировать, сопоставлять и оценивать содержащуюся в различных источниках информацию.  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54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Серебряный век рус-</w:t>
            </w:r>
          </w:p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</w:t>
            </w:r>
            <w:proofErr w:type="spellEnd"/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культуры.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21.05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Систематизировать информацию в виде краткого конспекта. Применять приёмы исторического анализа при работе с текстом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Анализировать, сопоставлять и оценивать содержащуюся в различных источниках информацию.  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8CF" w:rsidRPr="00DC7336" w:rsidTr="004828CF">
        <w:trPr>
          <w:trHeight w:val="54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Повторительно-обобщающий урок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25.05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Систематизировать информацию в виде краткого конспекта. Применять приёмы исторического анализа при работе с текстом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Анализировать, сопоставлять и оценивать содержащуюся в различных источниках информацию.  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28CF" w:rsidRPr="00DC7336" w:rsidRDefault="004828CF" w:rsidP="00AE5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9713E" w:rsidRPr="00AE52F5" w:rsidRDefault="0089713E" w:rsidP="00AE52F5"/>
    <w:sectPr w:rsidR="0089713E" w:rsidRPr="00AE52F5" w:rsidSect="00A44D4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7682F"/>
    <w:multiLevelType w:val="multilevel"/>
    <w:tmpl w:val="5A305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101510"/>
    <w:multiLevelType w:val="multilevel"/>
    <w:tmpl w:val="7E9A4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BF2C3B"/>
    <w:multiLevelType w:val="multilevel"/>
    <w:tmpl w:val="FE78E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F07A17"/>
    <w:multiLevelType w:val="multilevel"/>
    <w:tmpl w:val="513E49D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41490D"/>
    <w:multiLevelType w:val="multilevel"/>
    <w:tmpl w:val="8AC08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E2363D"/>
    <w:multiLevelType w:val="multilevel"/>
    <w:tmpl w:val="25EC3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F922D7"/>
    <w:multiLevelType w:val="multilevel"/>
    <w:tmpl w:val="AC02524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B80D6B"/>
    <w:multiLevelType w:val="multilevel"/>
    <w:tmpl w:val="E2489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E84865"/>
    <w:multiLevelType w:val="multilevel"/>
    <w:tmpl w:val="03B69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4E185D"/>
    <w:multiLevelType w:val="multilevel"/>
    <w:tmpl w:val="AFD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8"/>
  </w:num>
  <w:num w:numId="5">
    <w:abstractNumId w:val="5"/>
  </w:num>
  <w:num w:numId="6">
    <w:abstractNumId w:val="2"/>
  </w:num>
  <w:num w:numId="7">
    <w:abstractNumId w:val="4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081"/>
    <w:rsid w:val="0006442D"/>
    <w:rsid w:val="004828CF"/>
    <w:rsid w:val="0051635F"/>
    <w:rsid w:val="00674081"/>
    <w:rsid w:val="008470A1"/>
    <w:rsid w:val="0089713E"/>
    <w:rsid w:val="00931B95"/>
    <w:rsid w:val="00A44D40"/>
    <w:rsid w:val="00AE52F5"/>
    <w:rsid w:val="00DB2623"/>
    <w:rsid w:val="00DC7336"/>
    <w:rsid w:val="00DF2A5F"/>
    <w:rsid w:val="00F7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44D40"/>
  </w:style>
  <w:style w:type="paragraph" w:customStyle="1" w:styleId="c32">
    <w:name w:val="c32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A44D40"/>
  </w:style>
  <w:style w:type="character" w:customStyle="1" w:styleId="c6">
    <w:name w:val="c6"/>
    <w:basedOn w:val="a0"/>
    <w:rsid w:val="00A44D40"/>
  </w:style>
  <w:style w:type="paragraph" w:customStyle="1" w:styleId="c31">
    <w:name w:val="c31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A44D40"/>
  </w:style>
  <w:style w:type="paragraph" w:customStyle="1" w:styleId="c15">
    <w:name w:val="c15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A44D40"/>
  </w:style>
  <w:style w:type="paragraph" w:customStyle="1" w:styleId="c38">
    <w:name w:val="c38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A44D40"/>
  </w:style>
  <w:style w:type="character" w:customStyle="1" w:styleId="c9">
    <w:name w:val="c9"/>
    <w:basedOn w:val="a0"/>
    <w:rsid w:val="00A44D40"/>
  </w:style>
  <w:style w:type="character" w:customStyle="1" w:styleId="c49">
    <w:name w:val="c49"/>
    <w:basedOn w:val="a0"/>
    <w:rsid w:val="00A44D40"/>
  </w:style>
  <w:style w:type="paragraph" w:customStyle="1" w:styleId="c17">
    <w:name w:val="c17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A44D40"/>
  </w:style>
  <w:style w:type="character" w:customStyle="1" w:styleId="c34">
    <w:name w:val="c34"/>
    <w:basedOn w:val="a0"/>
    <w:rsid w:val="00A44D40"/>
  </w:style>
  <w:style w:type="character" w:customStyle="1" w:styleId="c0">
    <w:name w:val="c0"/>
    <w:basedOn w:val="a0"/>
    <w:rsid w:val="00A44D40"/>
  </w:style>
  <w:style w:type="character" w:customStyle="1" w:styleId="c2">
    <w:name w:val="c2"/>
    <w:basedOn w:val="a0"/>
    <w:rsid w:val="00A44D40"/>
  </w:style>
  <w:style w:type="character" w:customStyle="1" w:styleId="c7">
    <w:name w:val="c7"/>
    <w:basedOn w:val="a0"/>
    <w:rsid w:val="00A44D40"/>
  </w:style>
  <w:style w:type="paragraph" w:customStyle="1" w:styleId="c23">
    <w:name w:val="c23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A44D40"/>
  </w:style>
  <w:style w:type="character" w:customStyle="1" w:styleId="c65">
    <w:name w:val="c65"/>
    <w:basedOn w:val="a0"/>
    <w:rsid w:val="00A44D40"/>
  </w:style>
  <w:style w:type="character" w:customStyle="1" w:styleId="c43">
    <w:name w:val="c43"/>
    <w:basedOn w:val="a0"/>
    <w:rsid w:val="00A44D40"/>
  </w:style>
  <w:style w:type="character" w:customStyle="1" w:styleId="c12">
    <w:name w:val="c12"/>
    <w:basedOn w:val="a0"/>
    <w:rsid w:val="00A44D40"/>
  </w:style>
  <w:style w:type="character" w:customStyle="1" w:styleId="c30">
    <w:name w:val="c30"/>
    <w:basedOn w:val="a0"/>
    <w:rsid w:val="00A44D40"/>
  </w:style>
  <w:style w:type="character" w:customStyle="1" w:styleId="c16">
    <w:name w:val="c16"/>
    <w:basedOn w:val="a0"/>
    <w:rsid w:val="00A44D40"/>
  </w:style>
  <w:style w:type="character" w:customStyle="1" w:styleId="c44">
    <w:name w:val="c44"/>
    <w:basedOn w:val="a0"/>
    <w:rsid w:val="00A44D40"/>
  </w:style>
  <w:style w:type="paragraph" w:customStyle="1" w:styleId="c19">
    <w:name w:val="c19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A44D40"/>
  </w:style>
  <w:style w:type="character" w:customStyle="1" w:styleId="c61">
    <w:name w:val="c61"/>
    <w:basedOn w:val="a0"/>
    <w:rsid w:val="00A44D40"/>
  </w:style>
  <w:style w:type="character" w:customStyle="1" w:styleId="c57">
    <w:name w:val="c57"/>
    <w:basedOn w:val="a0"/>
    <w:rsid w:val="00A44D40"/>
  </w:style>
  <w:style w:type="numbering" w:customStyle="1" w:styleId="2">
    <w:name w:val="Нет списка2"/>
    <w:next w:val="a2"/>
    <w:uiPriority w:val="99"/>
    <w:semiHidden/>
    <w:unhideWhenUsed/>
    <w:rsid w:val="00AE52F5"/>
  </w:style>
  <w:style w:type="character" w:customStyle="1" w:styleId="c40">
    <w:name w:val="c40"/>
    <w:basedOn w:val="a0"/>
    <w:rsid w:val="00AE52F5"/>
  </w:style>
  <w:style w:type="character" w:customStyle="1" w:styleId="c54">
    <w:name w:val="c54"/>
    <w:basedOn w:val="a0"/>
    <w:rsid w:val="00AE52F5"/>
  </w:style>
  <w:style w:type="paragraph" w:customStyle="1" w:styleId="c59">
    <w:name w:val="c59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E52F5"/>
  </w:style>
  <w:style w:type="character" w:customStyle="1" w:styleId="c26">
    <w:name w:val="c26"/>
    <w:basedOn w:val="a0"/>
    <w:rsid w:val="00AE52F5"/>
  </w:style>
  <w:style w:type="paragraph" w:customStyle="1" w:styleId="c116">
    <w:name w:val="c116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AE52F5"/>
  </w:style>
  <w:style w:type="paragraph" w:customStyle="1" w:styleId="c47">
    <w:name w:val="c47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AE52F5"/>
  </w:style>
  <w:style w:type="character" w:customStyle="1" w:styleId="c87">
    <w:name w:val="c87"/>
    <w:basedOn w:val="a0"/>
    <w:rsid w:val="00AE52F5"/>
  </w:style>
  <w:style w:type="paragraph" w:customStyle="1" w:styleId="c73">
    <w:name w:val="c73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AE52F5"/>
  </w:style>
  <w:style w:type="paragraph" w:styleId="a3">
    <w:name w:val="Balloon Text"/>
    <w:basedOn w:val="a"/>
    <w:link w:val="a4"/>
    <w:uiPriority w:val="99"/>
    <w:semiHidden/>
    <w:unhideWhenUsed/>
    <w:rsid w:val="000644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442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44D40"/>
  </w:style>
  <w:style w:type="paragraph" w:customStyle="1" w:styleId="c32">
    <w:name w:val="c32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A44D40"/>
  </w:style>
  <w:style w:type="character" w:customStyle="1" w:styleId="c6">
    <w:name w:val="c6"/>
    <w:basedOn w:val="a0"/>
    <w:rsid w:val="00A44D40"/>
  </w:style>
  <w:style w:type="paragraph" w:customStyle="1" w:styleId="c31">
    <w:name w:val="c31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A44D40"/>
  </w:style>
  <w:style w:type="paragraph" w:customStyle="1" w:styleId="c15">
    <w:name w:val="c15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A44D40"/>
  </w:style>
  <w:style w:type="paragraph" w:customStyle="1" w:styleId="c38">
    <w:name w:val="c38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A44D40"/>
  </w:style>
  <w:style w:type="character" w:customStyle="1" w:styleId="c9">
    <w:name w:val="c9"/>
    <w:basedOn w:val="a0"/>
    <w:rsid w:val="00A44D40"/>
  </w:style>
  <w:style w:type="character" w:customStyle="1" w:styleId="c49">
    <w:name w:val="c49"/>
    <w:basedOn w:val="a0"/>
    <w:rsid w:val="00A44D40"/>
  </w:style>
  <w:style w:type="paragraph" w:customStyle="1" w:styleId="c17">
    <w:name w:val="c17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A44D40"/>
  </w:style>
  <w:style w:type="character" w:customStyle="1" w:styleId="c34">
    <w:name w:val="c34"/>
    <w:basedOn w:val="a0"/>
    <w:rsid w:val="00A44D40"/>
  </w:style>
  <w:style w:type="character" w:customStyle="1" w:styleId="c0">
    <w:name w:val="c0"/>
    <w:basedOn w:val="a0"/>
    <w:rsid w:val="00A44D40"/>
  </w:style>
  <w:style w:type="character" w:customStyle="1" w:styleId="c2">
    <w:name w:val="c2"/>
    <w:basedOn w:val="a0"/>
    <w:rsid w:val="00A44D40"/>
  </w:style>
  <w:style w:type="character" w:customStyle="1" w:styleId="c7">
    <w:name w:val="c7"/>
    <w:basedOn w:val="a0"/>
    <w:rsid w:val="00A44D40"/>
  </w:style>
  <w:style w:type="paragraph" w:customStyle="1" w:styleId="c23">
    <w:name w:val="c23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A44D40"/>
  </w:style>
  <w:style w:type="character" w:customStyle="1" w:styleId="c65">
    <w:name w:val="c65"/>
    <w:basedOn w:val="a0"/>
    <w:rsid w:val="00A44D40"/>
  </w:style>
  <w:style w:type="character" w:customStyle="1" w:styleId="c43">
    <w:name w:val="c43"/>
    <w:basedOn w:val="a0"/>
    <w:rsid w:val="00A44D40"/>
  </w:style>
  <w:style w:type="character" w:customStyle="1" w:styleId="c12">
    <w:name w:val="c12"/>
    <w:basedOn w:val="a0"/>
    <w:rsid w:val="00A44D40"/>
  </w:style>
  <w:style w:type="character" w:customStyle="1" w:styleId="c30">
    <w:name w:val="c30"/>
    <w:basedOn w:val="a0"/>
    <w:rsid w:val="00A44D40"/>
  </w:style>
  <w:style w:type="character" w:customStyle="1" w:styleId="c16">
    <w:name w:val="c16"/>
    <w:basedOn w:val="a0"/>
    <w:rsid w:val="00A44D40"/>
  </w:style>
  <w:style w:type="character" w:customStyle="1" w:styleId="c44">
    <w:name w:val="c44"/>
    <w:basedOn w:val="a0"/>
    <w:rsid w:val="00A44D40"/>
  </w:style>
  <w:style w:type="paragraph" w:customStyle="1" w:styleId="c19">
    <w:name w:val="c19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A4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A44D40"/>
  </w:style>
  <w:style w:type="character" w:customStyle="1" w:styleId="c61">
    <w:name w:val="c61"/>
    <w:basedOn w:val="a0"/>
    <w:rsid w:val="00A44D40"/>
  </w:style>
  <w:style w:type="character" w:customStyle="1" w:styleId="c57">
    <w:name w:val="c57"/>
    <w:basedOn w:val="a0"/>
    <w:rsid w:val="00A44D40"/>
  </w:style>
  <w:style w:type="numbering" w:customStyle="1" w:styleId="2">
    <w:name w:val="Нет списка2"/>
    <w:next w:val="a2"/>
    <w:uiPriority w:val="99"/>
    <w:semiHidden/>
    <w:unhideWhenUsed/>
    <w:rsid w:val="00AE52F5"/>
  </w:style>
  <w:style w:type="character" w:customStyle="1" w:styleId="c40">
    <w:name w:val="c40"/>
    <w:basedOn w:val="a0"/>
    <w:rsid w:val="00AE52F5"/>
  </w:style>
  <w:style w:type="character" w:customStyle="1" w:styleId="c54">
    <w:name w:val="c54"/>
    <w:basedOn w:val="a0"/>
    <w:rsid w:val="00AE52F5"/>
  </w:style>
  <w:style w:type="paragraph" w:customStyle="1" w:styleId="c59">
    <w:name w:val="c59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E52F5"/>
  </w:style>
  <w:style w:type="character" w:customStyle="1" w:styleId="c26">
    <w:name w:val="c26"/>
    <w:basedOn w:val="a0"/>
    <w:rsid w:val="00AE52F5"/>
  </w:style>
  <w:style w:type="paragraph" w:customStyle="1" w:styleId="c116">
    <w:name w:val="c116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AE52F5"/>
  </w:style>
  <w:style w:type="paragraph" w:customStyle="1" w:styleId="c47">
    <w:name w:val="c47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AE52F5"/>
  </w:style>
  <w:style w:type="character" w:customStyle="1" w:styleId="c87">
    <w:name w:val="c87"/>
    <w:basedOn w:val="a0"/>
    <w:rsid w:val="00AE52F5"/>
  </w:style>
  <w:style w:type="paragraph" w:customStyle="1" w:styleId="c73">
    <w:name w:val="c73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AE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AE52F5"/>
  </w:style>
  <w:style w:type="paragraph" w:styleId="a3">
    <w:name w:val="Balloon Text"/>
    <w:basedOn w:val="a"/>
    <w:link w:val="a4"/>
    <w:uiPriority w:val="99"/>
    <w:semiHidden/>
    <w:unhideWhenUsed/>
    <w:rsid w:val="000644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44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3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25</Pages>
  <Words>7917</Words>
  <Characters>45129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Гульнара</cp:lastModifiedBy>
  <cp:revision>11</cp:revision>
  <cp:lastPrinted>2019-10-29T18:39:00Z</cp:lastPrinted>
  <dcterms:created xsi:type="dcterms:W3CDTF">2019-09-10T05:57:00Z</dcterms:created>
  <dcterms:modified xsi:type="dcterms:W3CDTF">2020-10-29T08:24:00Z</dcterms:modified>
</cp:coreProperties>
</file>